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F9" w:rsidRDefault="00A619F9" w:rsidP="00A619F9">
      <w:pPr>
        <w:pStyle w:val="Subtitle"/>
        <w:ind w:right="-720"/>
        <w:rPr>
          <w:szCs w:val="24"/>
        </w:rPr>
      </w:pPr>
      <w:r>
        <w:rPr>
          <w:noProof/>
          <w:szCs w:val="24"/>
        </w:rPr>
        <w:drawing>
          <wp:inline distT="0" distB="0" distL="0" distR="0">
            <wp:extent cx="2612136" cy="12893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A square.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2136" cy="1289304"/>
                    </a:xfrm>
                    <a:prstGeom prst="rect">
                      <a:avLst/>
                    </a:prstGeom>
                  </pic:spPr>
                </pic:pic>
              </a:graphicData>
            </a:graphic>
          </wp:inline>
        </w:drawing>
      </w:r>
    </w:p>
    <w:p w:rsidR="00A619F9" w:rsidRDefault="00A619F9" w:rsidP="00A619F9">
      <w:pPr>
        <w:pStyle w:val="Subtitle"/>
        <w:ind w:right="-720"/>
        <w:rPr>
          <w:szCs w:val="24"/>
        </w:rPr>
      </w:pPr>
    </w:p>
    <w:p w:rsidR="00A619F9" w:rsidRDefault="00A619F9" w:rsidP="00A619F9">
      <w:pPr>
        <w:pStyle w:val="Subtitle"/>
        <w:ind w:right="-720"/>
        <w:rPr>
          <w:szCs w:val="24"/>
        </w:rPr>
      </w:pPr>
    </w:p>
    <w:p w:rsidR="00A619F9" w:rsidRDefault="00154C7F" w:rsidP="00A619F9">
      <w:pPr>
        <w:pStyle w:val="Subtitle"/>
        <w:ind w:right="-720"/>
        <w:rPr>
          <w:szCs w:val="24"/>
        </w:rPr>
      </w:pPr>
      <w:r>
        <w:rPr>
          <w:szCs w:val="24"/>
        </w:rPr>
        <w:t>Minutes</w:t>
      </w:r>
    </w:p>
    <w:p w:rsidR="00A619F9" w:rsidRDefault="00A619F9" w:rsidP="00A619F9">
      <w:pPr>
        <w:pStyle w:val="Subtitle"/>
        <w:ind w:right="-720"/>
        <w:rPr>
          <w:szCs w:val="24"/>
        </w:rPr>
      </w:pPr>
    </w:p>
    <w:p w:rsidR="00A619F9" w:rsidRDefault="00A619F9" w:rsidP="00A619F9">
      <w:pPr>
        <w:pStyle w:val="Subtitle"/>
        <w:ind w:right="-720"/>
        <w:rPr>
          <w:szCs w:val="24"/>
        </w:rPr>
      </w:pPr>
      <w:r>
        <w:rPr>
          <w:szCs w:val="24"/>
        </w:rPr>
        <w:t>BOARD OF GOVERNORS</w:t>
      </w:r>
      <w:r w:rsidR="004732D6">
        <w:rPr>
          <w:szCs w:val="24"/>
        </w:rPr>
        <w:t xml:space="preserve"> MEETING</w:t>
      </w:r>
    </w:p>
    <w:p w:rsidR="00A619F9" w:rsidRDefault="00A619F9" w:rsidP="00A619F9">
      <w:pPr>
        <w:pStyle w:val="Subtitle"/>
        <w:ind w:right="-720"/>
        <w:rPr>
          <w:szCs w:val="24"/>
        </w:rPr>
      </w:pPr>
    </w:p>
    <w:p w:rsidR="00A619F9" w:rsidRDefault="00A91DBC" w:rsidP="00A619F9">
      <w:pPr>
        <w:pStyle w:val="Subtitle"/>
        <w:ind w:right="-720"/>
        <w:rPr>
          <w:szCs w:val="24"/>
        </w:rPr>
      </w:pPr>
      <w:r>
        <w:rPr>
          <w:szCs w:val="24"/>
        </w:rPr>
        <w:t>Saturday, October 14</w:t>
      </w:r>
      <w:r w:rsidR="00A619F9">
        <w:rPr>
          <w:szCs w:val="24"/>
        </w:rPr>
        <w:t>, 201</w:t>
      </w:r>
      <w:r w:rsidR="00EF3A45">
        <w:rPr>
          <w:szCs w:val="24"/>
        </w:rPr>
        <w:t>7</w:t>
      </w:r>
      <w:r w:rsidR="00A619F9">
        <w:rPr>
          <w:szCs w:val="24"/>
        </w:rPr>
        <w:t xml:space="preserve"> at </w:t>
      </w:r>
      <w:r w:rsidR="00A619F9">
        <w:rPr>
          <w:szCs w:val="24"/>
          <w:u w:val="single"/>
        </w:rPr>
        <w:t>9 a.m. – 1</w:t>
      </w:r>
      <w:r w:rsidR="00F71EFA">
        <w:rPr>
          <w:szCs w:val="24"/>
          <w:u w:val="single"/>
        </w:rPr>
        <w:t>:0</w:t>
      </w:r>
      <w:r w:rsidR="00A619F9">
        <w:rPr>
          <w:szCs w:val="24"/>
          <w:u w:val="single"/>
        </w:rPr>
        <w:t>0 pm</w:t>
      </w:r>
    </w:p>
    <w:p w:rsidR="00A619F9" w:rsidRDefault="00A91DBC" w:rsidP="00EF3A45">
      <w:pPr>
        <w:pStyle w:val="Subtitle"/>
        <w:ind w:right="-720"/>
        <w:rPr>
          <w:szCs w:val="24"/>
        </w:rPr>
      </w:pPr>
      <w:r>
        <w:rPr>
          <w:szCs w:val="24"/>
        </w:rPr>
        <w:t>Beaver Run Resort, 620 Village Road, Breckenridge, CO 80424</w:t>
      </w:r>
    </w:p>
    <w:p w:rsidR="00A619F9" w:rsidRDefault="00A619F9" w:rsidP="00A619F9">
      <w:pPr>
        <w:pStyle w:val="Subtitle"/>
        <w:ind w:right="-720"/>
        <w:jc w:val="left"/>
        <w:rPr>
          <w:szCs w:val="24"/>
        </w:rPr>
      </w:pPr>
    </w:p>
    <w:p w:rsidR="00A619F9" w:rsidRDefault="00A619F9" w:rsidP="00A619F9">
      <w:pPr>
        <w:pStyle w:val="Subtitle"/>
        <w:ind w:right="-720"/>
        <w:jc w:val="left"/>
        <w:rPr>
          <w:b w:val="0"/>
          <w:szCs w:val="24"/>
        </w:rPr>
      </w:pPr>
      <w:r>
        <w:rPr>
          <w:szCs w:val="24"/>
        </w:rPr>
        <w:tab/>
      </w:r>
      <w:r w:rsidR="00154C7F">
        <w:rPr>
          <w:b w:val="0"/>
          <w:szCs w:val="24"/>
        </w:rPr>
        <w:t xml:space="preserve">Please contact Melissa Nicoletti at </w:t>
      </w:r>
      <w:hyperlink r:id="rId6" w:history="1">
        <w:r w:rsidR="00154C7F" w:rsidRPr="000F65FD">
          <w:rPr>
            <w:rStyle w:val="Hyperlink"/>
            <w:b w:val="0"/>
            <w:szCs w:val="24"/>
          </w:rPr>
          <w:t>melissan@cobar.org</w:t>
        </w:r>
      </w:hyperlink>
      <w:r w:rsidR="00154C7F">
        <w:rPr>
          <w:b w:val="0"/>
          <w:szCs w:val="24"/>
        </w:rPr>
        <w:t xml:space="preserve"> for the attendance list.</w:t>
      </w:r>
      <w:r w:rsidR="004732D6">
        <w:rPr>
          <w:b w:val="0"/>
          <w:szCs w:val="24"/>
        </w:rPr>
        <w:t xml:space="preserve">  </w:t>
      </w:r>
    </w:p>
    <w:p w:rsidR="0075212E" w:rsidRDefault="0075212E" w:rsidP="00A619F9">
      <w:pPr>
        <w:ind w:right="-720"/>
      </w:pPr>
    </w:p>
    <w:p w:rsidR="00A619F9" w:rsidRDefault="008A678F" w:rsidP="00A619F9">
      <w:pPr>
        <w:ind w:right="-720"/>
      </w:pPr>
      <w:r>
        <w:t>1.</w:t>
      </w:r>
      <w:r>
        <w:tab/>
        <w:t xml:space="preserve">Call to Order, </w:t>
      </w:r>
      <w:r w:rsidR="00A619F9">
        <w:t>Welcome</w:t>
      </w:r>
      <w:r>
        <w:t xml:space="preserve"> and</w:t>
      </w:r>
      <w:r w:rsidR="00A619F9">
        <w:t xml:space="preserve"> Introduction of</w:t>
      </w:r>
      <w:r w:rsidR="00154C7F">
        <w:t xml:space="preserve"> New Members</w:t>
      </w:r>
      <w:r w:rsidR="00427F35">
        <w:t xml:space="preserve"> – Meeting was called to order at </w:t>
      </w:r>
      <w:r w:rsidR="00A5512D">
        <w:t xml:space="preserve">9:05. Dick Gast gave a short presentation on the history of CBA gatherings from </w:t>
      </w:r>
      <w:r w:rsidR="00154B2B">
        <w:t xml:space="preserve">dating back to </w:t>
      </w:r>
      <w:r w:rsidR="00A5512D">
        <w:t xml:space="preserve">his </w:t>
      </w:r>
      <w:r w:rsidR="00154B2B">
        <w:t>g</w:t>
      </w:r>
      <w:r w:rsidR="00A5512D">
        <w:t>randfather</w:t>
      </w:r>
      <w:r w:rsidR="00154B2B">
        <w:t>’s time as CBA president</w:t>
      </w:r>
      <w:r w:rsidR="00A5512D">
        <w:t xml:space="preserve">.  </w:t>
      </w:r>
    </w:p>
    <w:p w:rsidR="00A91DBC" w:rsidRDefault="004732D6" w:rsidP="00A91DBC">
      <w:pPr>
        <w:ind w:right="-720"/>
      </w:pPr>
      <w:r>
        <w:t>2.</w:t>
      </w:r>
      <w:r>
        <w:tab/>
        <w:t>Approval of Minutes of the May 6, 2017 Meeting</w:t>
      </w:r>
      <w:r w:rsidR="00A5512D">
        <w:t xml:space="preserve"> – Motion to approve min</w:t>
      </w:r>
      <w:r w:rsidR="00367DA8">
        <w:t>utes</w:t>
      </w:r>
      <w:r w:rsidR="00A5512D">
        <w:t xml:space="preserve"> was made</w:t>
      </w:r>
      <w:r w:rsidR="00154B2B">
        <w:t>,</w:t>
      </w:r>
      <w:r w:rsidR="006C5374">
        <w:t xml:space="preserve"> seconded</w:t>
      </w:r>
      <w:r w:rsidR="00154B2B">
        <w:t xml:space="preserve"> and </w:t>
      </w:r>
      <w:r w:rsidR="00A5512D">
        <w:t xml:space="preserve">approved.  </w:t>
      </w:r>
    </w:p>
    <w:p w:rsidR="00F91C04" w:rsidRDefault="004732D6" w:rsidP="00A619F9">
      <w:pPr>
        <w:ind w:right="-720"/>
      </w:pPr>
      <w:r>
        <w:t>3</w:t>
      </w:r>
      <w:r w:rsidR="00A91DBC">
        <w:t>.</w:t>
      </w:r>
      <w:r w:rsidR="00A91DBC">
        <w:tab/>
        <w:t>CBA</w:t>
      </w:r>
      <w:r w:rsidR="00F71EFA">
        <w:t xml:space="preserve"> Financial – Key economic indicators</w:t>
      </w:r>
      <w:r w:rsidR="00A5512D">
        <w:t xml:space="preserve"> – Mary Jo Gross reported that the CBA made money last year.  Membership revenue is down from last year.  </w:t>
      </w:r>
      <w:r w:rsidR="00D47A71">
        <w:t>The CBA is</w:t>
      </w:r>
      <w:r w:rsidR="00A5512D">
        <w:t xml:space="preserve"> working on recruiting and retaining members.  Year to date expenses are down and within the budget.  The Audit Report</w:t>
      </w:r>
      <w:r w:rsidR="00354E42">
        <w:t xml:space="preserve"> for fiscal year 2017 </w:t>
      </w:r>
      <w:r w:rsidR="006C5374">
        <w:t>was clean</w:t>
      </w:r>
      <w:r w:rsidR="00D47A71">
        <w:t xml:space="preserve"> (and made available for review by the Governors)</w:t>
      </w:r>
      <w:r w:rsidR="00A5512D">
        <w:t xml:space="preserve">.  </w:t>
      </w:r>
    </w:p>
    <w:p w:rsidR="00F71EFA" w:rsidRDefault="00CF0AE8" w:rsidP="00F71EFA">
      <w:pPr>
        <w:ind w:right="-720"/>
      </w:pPr>
      <w:r>
        <w:t>4</w:t>
      </w:r>
      <w:r w:rsidR="00F71EFA">
        <w:t>.</w:t>
      </w:r>
      <w:r w:rsidR="00F71EFA">
        <w:tab/>
        <w:t xml:space="preserve">CBA Update on Programs and Progress under the Strategic </w:t>
      </w:r>
      <w:r w:rsidR="00154C7F">
        <w:t>Plan</w:t>
      </w:r>
      <w:r>
        <w:t xml:space="preserve"> – Patrick Flaherty reported </w:t>
      </w:r>
      <w:r w:rsidR="00DD0258">
        <w:t xml:space="preserve">on progress under </w:t>
      </w:r>
      <w:r>
        <w:t xml:space="preserve">the </w:t>
      </w:r>
      <w:r w:rsidR="00A940AC">
        <w:t xml:space="preserve">REFOCUS 20/20 </w:t>
      </w:r>
      <w:r>
        <w:t>strategic plan</w:t>
      </w:r>
      <w:r w:rsidR="002E2879">
        <w:t>,</w:t>
      </w:r>
      <w:r w:rsidR="00DD0258">
        <w:t xml:space="preserve"> and highlighted</w:t>
      </w:r>
      <w:r w:rsidR="006F0D52">
        <w:t xml:space="preserve"> </w:t>
      </w:r>
      <w:r>
        <w:t xml:space="preserve">what has been done and what is to come.  </w:t>
      </w:r>
    </w:p>
    <w:p w:rsidR="00CF0AE8" w:rsidRDefault="00CF0AE8" w:rsidP="00F71EFA">
      <w:pPr>
        <w:ind w:right="-720"/>
      </w:pPr>
      <w:r>
        <w:tab/>
        <w:t xml:space="preserve">What has been </w:t>
      </w:r>
      <w:r w:rsidR="00B22623">
        <w:t>done?</w:t>
      </w:r>
    </w:p>
    <w:p w:rsidR="00CF0AE8" w:rsidRDefault="00CF0AE8" w:rsidP="00CF0AE8">
      <w:pPr>
        <w:pStyle w:val="ListParagraph"/>
        <w:numPr>
          <w:ilvl w:val="0"/>
          <w:numId w:val="5"/>
        </w:numPr>
        <w:ind w:right="-720"/>
      </w:pPr>
      <w:r>
        <w:t>Web site Redesign</w:t>
      </w:r>
    </w:p>
    <w:p w:rsidR="00CF0AE8" w:rsidRDefault="00CF0AE8" w:rsidP="00CF0AE8">
      <w:pPr>
        <w:pStyle w:val="ListParagraph"/>
        <w:numPr>
          <w:ilvl w:val="0"/>
          <w:numId w:val="5"/>
        </w:numPr>
        <w:ind w:right="-720"/>
      </w:pPr>
      <w:r>
        <w:t>Hired a recruitment/retention specialist</w:t>
      </w:r>
    </w:p>
    <w:p w:rsidR="00CF0AE8" w:rsidRDefault="00CF0AE8" w:rsidP="00CF0AE8">
      <w:pPr>
        <w:pStyle w:val="ListParagraph"/>
        <w:numPr>
          <w:ilvl w:val="0"/>
          <w:numId w:val="5"/>
        </w:numPr>
        <w:ind w:right="-720"/>
      </w:pPr>
      <w:r>
        <w:t>Increased Social Media Presence</w:t>
      </w:r>
    </w:p>
    <w:p w:rsidR="00CF0AE8" w:rsidRDefault="00CF0AE8" w:rsidP="00CF0AE8">
      <w:pPr>
        <w:pStyle w:val="ListParagraph"/>
        <w:numPr>
          <w:ilvl w:val="0"/>
          <w:numId w:val="5"/>
        </w:numPr>
        <w:ind w:right="-720"/>
      </w:pPr>
      <w:r>
        <w:t>Demographic survey</w:t>
      </w:r>
    </w:p>
    <w:p w:rsidR="00CF0AE8" w:rsidRDefault="00CF0AE8" w:rsidP="00CF0AE8">
      <w:pPr>
        <w:pStyle w:val="ListParagraph"/>
        <w:numPr>
          <w:ilvl w:val="0"/>
          <w:numId w:val="5"/>
        </w:numPr>
        <w:ind w:right="-720"/>
      </w:pPr>
      <w:r>
        <w:t>Engaged diversity bars</w:t>
      </w:r>
    </w:p>
    <w:p w:rsidR="00CF0AE8" w:rsidRDefault="00CF0AE8" w:rsidP="00CF0AE8">
      <w:pPr>
        <w:pStyle w:val="ListParagraph"/>
        <w:numPr>
          <w:ilvl w:val="0"/>
          <w:numId w:val="5"/>
        </w:numPr>
        <w:ind w:right="-720"/>
      </w:pPr>
      <w:r>
        <w:t>Staff local bar cohort</w:t>
      </w:r>
    </w:p>
    <w:p w:rsidR="00CF0AE8" w:rsidRDefault="00CF0AE8" w:rsidP="00CF0AE8">
      <w:pPr>
        <w:pStyle w:val="ListParagraph"/>
        <w:numPr>
          <w:ilvl w:val="0"/>
          <w:numId w:val="5"/>
        </w:numPr>
        <w:ind w:right="-720"/>
      </w:pPr>
      <w:r>
        <w:t>Local bar working group</w:t>
      </w:r>
    </w:p>
    <w:p w:rsidR="00CF0AE8" w:rsidRDefault="00CF0AE8" w:rsidP="00CF0AE8">
      <w:pPr>
        <w:pStyle w:val="ListParagraph"/>
        <w:numPr>
          <w:ilvl w:val="0"/>
          <w:numId w:val="5"/>
        </w:numPr>
        <w:ind w:right="-720"/>
      </w:pPr>
      <w:r>
        <w:t>Expanded mock trial program</w:t>
      </w:r>
    </w:p>
    <w:p w:rsidR="00CF0AE8" w:rsidRDefault="00CF0AE8" w:rsidP="00CF0AE8">
      <w:pPr>
        <w:pStyle w:val="ListParagraph"/>
        <w:numPr>
          <w:ilvl w:val="0"/>
          <w:numId w:val="5"/>
        </w:numPr>
        <w:ind w:right="-720"/>
      </w:pPr>
      <w:r>
        <w:t>Brochure for those outside of the metro area</w:t>
      </w:r>
    </w:p>
    <w:p w:rsidR="00CF0AE8" w:rsidRDefault="00CF0AE8" w:rsidP="00CF0AE8">
      <w:pPr>
        <w:pStyle w:val="ListParagraph"/>
        <w:numPr>
          <w:ilvl w:val="0"/>
          <w:numId w:val="5"/>
        </w:numPr>
        <w:ind w:right="-720"/>
      </w:pPr>
      <w:r>
        <w:lastRenderedPageBreak/>
        <w:t>Rebranded mo</w:t>
      </w:r>
      <w:r w:rsidR="0034063C">
        <w:t>dest</w:t>
      </w:r>
      <w:r>
        <w:t xml:space="preserve"> means task force </w:t>
      </w:r>
    </w:p>
    <w:p w:rsidR="00CF0AE8" w:rsidRDefault="00CF0AE8" w:rsidP="00CF0AE8">
      <w:pPr>
        <w:pStyle w:val="ListParagraph"/>
        <w:numPr>
          <w:ilvl w:val="0"/>
          <w:numId w:val="5"/>
        </w:numPr>
        <w:ind w:right="-720"/>
      </w:pPr>
      <w:r>
        <w:t>Launched version 2 of the modest means took kit</w:t>
      </w:r>
    </w:p>
    <w:p w:rsidR="00CF0AE8" w:rsidRDefault="00CF0AE8" w:rsidP="00CF0AE8">
      <w:pPr>
        <w:pStyle w:val="ListParagraph"/>
        <w:numPr>
          <w:ilvl w:val="0"/>
          <w:numId w:val="5"/>
        </w:numPr>
        <w:ind w:right="-720"/>
      </w:pPr>
      <w:r>
        <w:t xml:space="preserve">Received the Justice for </w:t>
      </w:r>
      <w:r w:rsidR="0034063C">
        <w:t>A</w:t>
      </w:r>
      <w:r>
        <w:t>ll planning grant</w:t>
      </w:r>
    </w:p>
    <w:p w:rsidR="00CF0AE8" w:rsidRDefault="0034063C" w:rsidP="00CF0AE8">
      <w:pPr>
        <w:pStyle w:val="ListParagraph"/>
        <w:numPr>
          <w:ilvl w:val="0"/>
          <w:numId w:val="5"/>
        </w:numPr>
        <w:ind w:right="-720"/>
      </w:pPr>
      <w:r>
        <w:t>D</w:t>
      </w:r>
      <w:r w:rsidR="00CF0AE8">
        <w:t>oubled the number of unbundling road shows</w:t>
      </w:r>
    </w:p>
    <w:p w:rsidR="00CF0AE8" w:rsidRDefault="00CF0AE8" w:rsidP="00CF0AE8">
      <w:pPr>
        <w:pStyle w:val="ListParagraph"/>
        <w:numPr>
          <w:ilvl w:val="0"/>
          <w:numId w:val="5"/>
        </w:numPr>
        <w:ind w:right="-720"/>
      </w:pPr>
      <w:r>
        <w:t>LSC funding lobby</w:t>
      </w:r>
      <w:r w:rsidR="0034063C">
        <w:t>ing</w:t>
      </w:r>
    </w:p>
    <w:p w:rsidR="00CF0AE8" w:rsidRDefault="00CF0AE8" w:rsidP="00CF0AE8">
      <w:pPr>
        <w:pStyle w:val="ListParagraph"/>
        <w:numPr>
          <w:ilvl w:val="0"/>
          <w:numId w:val="5"/>
        </w:numPr>
        <w:ind w:right="-720"/>
      </w:pPr>
      <w:r>
        <w:t>Established satisfaction baseline</w:t>
      </w:r>
    </w:p>
    <w:p w:rsidR="00CF0AE8" w:rsidRDefault="00CF0AE8" w:rsidP="00CF0AE8">
      <w:pPr>
        <w:pStyle w:val="ListParagraph"/>
        <w:numPr>
          <w:ilvl w:val="0"/>
          <w:numId w:val="5"/>
        </w:numPr>
        <w:ind w:right="-720"/>
      </w:pPr>
      <w:r>
        <w:t>Increased section &amp; committee staff</w:t>
      </w:r>
    </w:p>
    <w:p w:rsidR="00CF0AE8" w:rsidRDefault="00CF0AE8" w:rsidP="00CF0AE8">
      <w:pPr>
        <w:pStyle w:val="ListParagraph"/>
        <w:numPr>
          <w:ilvl w:val="0"/>
          <w:numId w:val="5"/>
        </w:numPr>
        <w:ind w:right="-720"/>
      </w:pPr>
      <w:r>
        <w:t>Section Best Practices Playbook</w:t>
      </w:r>
    </w:p>
    <w:p w:rsidR="00CF0AE8" w:rsidRDefault="00CF0AE8" w:rsidP="00CF0AE8">
      <w:pPr>
        <w:pStyle w:val="ListParagraph"/>
        <w:numPr>
          <w:ilvl w:val="0"/>
          <w:numId w:val="5"/>
        </w:numPr>
        <w:ind w:right="-720"/>
      </w:pPr>
      <w:r>
        <w:t>Colorado Lawyer redesign</w:t>
      </w:r>
    </w:p>
    <w:p w:rsidR="00CF0AE8" w:rsidRDefault="00CF0AE8" w:rsidP="00CF0AE8">
      <w:pPr>
        <w:pStyle w:val="ListParagraph"/>
        <w:numPr>
          <w:ilvl w:val="0"/>
          <w:numId w:val="5"/>
        </w:numPr>
        <w:ind w:right="-720"/>
      </w:pPr>
      <w:r>
        <w:t xml:space="preserve">Revised and </w:t>
      </w:r>
      <w:r w:rsidR="0034063C">
        <w:t>c</w:t>
      </w:r>
      <w:r>
        <w:t>larified legislative guidelines</w:t>
      </w:r>
    </w:p>
    <w:p w:rsidR="00CF0AE8" w:rsidRDefault="00CF0AE8" w:rsidP="00CF0AE8">
      <w:pPr>
        <w:pStyle w:val="ListParagraph"/>
        <w:numPr>
          <w:ilvl w:val="0"/>
          <w:numId w:val="5"/>
        </w:numPr>
        <w:ind w:right="-720"/>
      </w:pPr>
      <w:r>
        <w:t>COBALT leadership best practices</w:t>
      </w:r>
    </w:p>
    <w:p w:rsidR="0088596A" w:rsidRDefault="0088596A" w:rsidP="00CF0AE8">
      <w:pPr>
        <w:pStyle w:val="ListParagraph"/>
        <w:numPr>
          <w:ilvl w:val="0"/>
          <w:numId w:val="5"/>
        </w:numPr>
        <w:ind w:right="-720"/>
      </w:pPr>
      <w:r>
        <w:t>YLD on nominating committee</w:t>
      </w:r>
    </w:p>
    <w:p w:rsidR="0088596A" w:rsidRDefault="0088596A" w:rsidP="00CF0AE8">
      <w:pPr>
        <w:pStyle w:val="ListParagraph"/>
        <w:numPr>
          <w:ilvl w:val="0"/>
          <w:numId w:val="5"/>
        </w:numPr>
        <w:ind w:right="-720"/>
      </w:pPr>
      <w:r>
        <w:t>YLS in section councils</w:t>
      </w:r>
    </w:p>
    <w:p w:rsidR="0088596A" w:rsidRDefault="0088596A" w:rsidP="00CF0AE8">
      <w:pPr>
        <w:pStyle w:val="ListParagraph"/>
        <w:numPr>
          <w:ilvl w:val="0"/>
          <w:numId w:val="5"/>
        </w:numPr>
        <w:ind w:right="-720"/>
      </w:pPr>
      <w:r>
        <w:t>Outreach to YLD to advise us on how to engage them</w:t>
      </w:r>
    </w:p>
    <w:p w:rsidR="0088596A" w:rsidRDefault="0088596A" w:rsidP="0088596A">
      <w:pPr>
        <w:pStyle w:val="ListParagraph"/>
        <w:numPr>
          <w:ilvl w:val="0"/>
          <w:numId w:val="5"/>
        </w:numPr>
        <w:ind w:right="-720"/>
      </w:pPr>
      <w:r>
        <w:t>Initiating new BOG orientation videos</w:t>
      </w:r>
    </w:p>
    <w:p w:rsidR="0088596A" w:rsidRDefault="0088596A" w:rsidP="0088596A">
      <w:pPr>
        <w:pStyle w:val="ListParagraph"/>
        <w:numPr>
          <w:ilvl w:val="0"/>
          <w:numId w:val="5"/>
        </w:numPr>
        <w:ind w:right="-720"/>
      </w:pPr>
      <w:r>
        <w:t>Improve the BOG meetings</w:t>
      </w:r>
    </w:p>
    <w:p w:rsidR="0088596A" w:rsidRDefault="0088596A" w:rsidP="0088596A">
      <w:pPr>
        <w:pStyle w:val="ListParagraph"/>
        <w:numPr>
          <w:ilvl w:val="0"/>
          <w:numId w:val="5"/>
        </w:numPr>
        <w:ind w:right="-720"/>
      </w:pPr>
      <w:r>
        <w:t>Department strategic plans</w:t>
      </w:r>
    </w:p>
    <w:p w:rsidR="0088596A" w:rsidRDefault="0088596A" w:rsidP="0088596A">
      <w:pPr>
        <w:pStyle w:val="ListParagraph"/>
        <w:numPr>
          <w:ilvl w:val="0"/>
          <w:numId w:val="5"/>
        </w:numPr>
        <w:ind w:right="-720"/>
      </w:pPr>
      <w:r>
        <w:t>Executive coaching for directors</w:t>
      </w:r>
    </w:p>
    <w:p w:rsidR="00CF0AE8" w:rsidRDefault="00CF0AE8" w:rsidP="00CF0AE8">
      <w:pPr>
        <w:pStyle w:val="ListParagraph"/>
        <w:ind w:right="-720"/>
      </w:pPr>
    </w:p>
    <w:p w:rsidR="00CF0AE8" w:rsidRDefault="00CF0AE8" w:rsidP="00CF0AE8">
      <w:pPr>
        <w:pStyle w:val="ListParagraph"/>
        <w:ind w:right="-720"/>
      </w:pPr>
      <w:r>
        <w:t>Coming up:</w:t>
      </w:r>
    </w:p>
    <w:p w:rsidR="00CF0AE8" w:rsidRDefault="00CF0AE8" w:rsidP="00CF0AE8">
      <w:pPr>
        <w:pStyle w:val="ListParagraph"/>
        <w:numPr>
          <w:ilvl w:val="0"/>
          <w:numId w:val="5"/>
        </w:numPr>
        <w:ind w:right="-720"/>
      </w:pPr>
      <w:r>
        <w:t>Customer Service Training</w:t>
      </w:r>
    </w:p>
    <w:p w:rsidR="00CF0AE8" w:rsidRDefault="00CF0AE8" w:rsidP="00CF0AE8">
      <w:pPr>
        <w:pStyle w:val="ListParagraph"/>
        <w:numPr>
          <w:ilvl w:val="0"/>
          <w:numId w:val="5"/>
        </w:numPr>
        <w:ind w:right="-720"/>
      </w:pPr>
      <w:r>
        <w:t>Identify barriers</w:t>
      </w:r>
    </w:p>
    <w:p w:rsidR="00CF0AE8" w:rsidRDefault="00CF0AE8" w:rsidP="00CF0AE8">
      <w:pPr>
        <w:pStyle w:val="ListParagraph"/>
        <w:numPr>
          <w:ilvl w:val="0"/>
          <w:numId w:val="5"/>
        </w:numPr>
        <w:ind w:right="-720"/>
      </w:pPr>
      <w:r>
        <w:t>Increase programming with diversity bars</w:t>
      </w:r>
    </w:p>
    <w:p w:rsidR="00CF0AE8" w:rsidRDefault="007144B8" w:rsidP="00CF0AE8">
      <w:pPr>
        <w:pStyle w:val="ListParagraph"/>
        <w:numPr>
          <w:ilvl w:val="0"/>
          <w:numId w:val="5"/>
        </w:numPr>
        <w:ind w:right="-720"/>
      </w:pPr>
      <w:r>
        <w:t>Bar offices relocation</w:t>
      </w:r>
    </w:p>
    <w:p w:rsidR="00CF0AE8" w:rsidRDefault="00CF0AE8" w:rsidP="00CF0AE8">
      <w:pPr>
        <w:pStyle w:val="ListParagraph"/>
        <w:numPr>
          <w:ilvl w:val="0"/>
          <w:numId w:val="5"/>
        </w:numPr>
        <w:ind w:right="-720"/>
      </w:pPr>
      <w:r>
        <w:t>Local bar academy</w:t>
      </w:r>
    </w:p>
    <w:p w:rsidR="00CF0AE8" w:rsidRDefault="00CF0AE8" w:rsidP="00CF0AE8">
      <w:pPr>
        <w:pStyle w:val="ListParagraph"/>
        <w:numPr>
          <w:ilvl w:val="0"/>
          <w:numId w:val="5"/>
        </w:numPr>
        <w:ind w:right="-720"/>
      </w:pPr>
      <w:r>
        <w:t>Local bar guide book</w:t>
      </w:r>
    </w:p>
    <w:p w:rsidR="00CF0AE8" w:rsidRDefault="00CF0AE8" w:rsidP="00CF0AE8">
      <w:pPr>
        <w:pStyle w:val="ListParagraph"/>
        <w:numPr>
          <w:ilvl w:val="0"/>
          <w:numId w:val="5"/>
        </w:numPr>
        <w:ind w:right="-720"/>
      </w:pPr>
      <w:r>
        <w:t>Staff Training</w:t>
      </w:r>
    </w:p>
    <w:p w:rsidR="00CF0AE8" w:rsidRDefault="00CF0AE8" w:rsidP="00CF0AE8">
      <w:pPr>
        <w:pStyle w:val="ListParagraph"/>
        <w:numPr>
          <w:ilvl w:val="0"/>
          <w:numId w:val="5"/>
        </w:numPr>
        <w:ind w:right="-720"/>
      </w:pPr>
      <w:r>
        <w:t>Section leadership orientation</w:t>
      </w:r>
    </w:p>
    <w:p w:rsidR="00CF0AE8" w:rsidRDefault="00CF0AE8" w:rsidP="00CF0AE8">
      <w:pPr>
        <w:pStyle w:val="ListParagraph"/>
        <w:numPr>
          <w:ilvl w:val="0"/>
          <w:numId w:val="5"/>
        </w:numPr>
        <w:ind w:right="-720"/>
      </w:pPr>
      <w:r>
        <w:t>Tracking implementation</w:t>
      </w:r>
    </w:p>
    <w:p w:rsidR="00CF0AE8" w:rsidRDefault="00CF0AE8" w:rsidP="00CF0AE8">
      <w:pPr>
        <w:pStyle w:val="ListParagraph"/>
        <w:numPr>
          <w:ilvl w:val="0"/>
          <w:numId w:val="5"/>
        </w:numPr>
        <w:ind w:right="-720"/>
      </w:pPr>
      <w:r>
        <w:t>Survey section satisfaction</w:t>
      </w:r>
    </w:p>
    <w:p w:rsidR="00CF0AE8" w:rsidRDefault="00CF0AE8" w:rsidP="00CF0AE8">
      <w:pPr>
        <w:pStyle w:val="ListParagraph"/>
        <w:numPr>
          <w:ilvl w:val="0"/>
          <w:numId w:val="5"/>
        </w:numPr>
        <w:ind w:right="-720"/>
      </w:pPr>
      <w:r>
        <w:t>Committee best practices</w:t>
      </w:r>
    </w:p>
    <w:p w:rsidR="00CF0AE8" w:rsidRDefault="0088596A" w:rsidP="00CF0AE8">
      <w:pPr>
        <w:pStyle w:val="ListParagraph"/>
        <w:numPr>
          <w:ilvl w:val="0"/>
          <w:numId w:val="5"/>
        </w:numPr>
        <w:ind w:right="-720"/>
      </w:pPr>
      <w:r>
        <w:t xml:space="preserve">Expanding Law Practice Management through </w:t>
      </w:r>
      <w:r w:rsidR="003A3F9F">
        <w:t>A</w:t>
      </w:r>
      <w:r>
        <w:t>ffinity (will include 30 experts)</w:t>
      </w:r>
    </w:p>
    <w:p w:rsidR="0088596A" w:rsidRDefault="0088596A" w:rsidP="00CF0AE8">
      <w:pPr>
        <w:pStyle w:val="ListParagraph"/>
        <w:numPr>
          <w:ilvl w:val="0"/>
          <w:numId w:val="5"/>
        </w:numPr>
        <w:ind w:right="-720"/>
      </w:pPr>
      <w:r>
        <w:t>Rebuilding find-a-lawyer database</w:t>
      </w:r>
    </w:p>
    <w:p w:rsidR="0088596A" w:rsidRDefault="003A3F9F" w:rsidP="00CF0AE8">
      <w:pPr>
        <w:pStyle w:val="ListParagraph"/>
        <w:numPr>
          <w:ilvl w:val="0"/>
          <w:numId w:val="5"/>
        </w:numPr>
        <w:ind w:right="-720"/>
      </w:pPr>
      <w:r>
        <w:t>Re</w:t>
      </w:r>
      <w:r w:rsidR="000D6DB4">
        <w:t>-</w:t>
      </w:r>
      <w:r>
        <w:t xml:space="preserve">orientation of Sections </w:t>
      </w:r>
      <w:r w:rsidR="0088596A">
        <w:t>on legislation</w:t>
      </w:r>
    </w:p>
    <w:p w:rsidR="0088596A" w:rsidRDefault="0088596A" w:rsidP="00CF0AE8">
      <w:pPr>
        <w:pStyle w:val="ListParagraph"/>
        <w:numPr>
          <w:ilvl w:val="0"/>
          <w:numId w:val="5"/>
        </w:numPr>
        <w:ind w:right="-720"/>
      </w:pPr>
      <w:r>
        <w:t>Continue to simplify entre points</w:t>
      </w:r>
    </w:p>
    <w:p w:rsidR="00F71EFA" w:rsidRDefault="000767B4" w:rsidP="00F71EFA">
      <w:pPr>
        <w:ind w:right="-720"/>
      </w:pPr>
      <w:r>
        <w:t>5</w:t>
      </w:r>
      <w:r w:rsidR="00F71EFA">
        <w:t>.</w:t>
      </w:r>
      <w:r w:rsidR="00F71EFA">
        <w:tab/>
        <w:t>Where is the BOG and whe</w:t>
      </w:r>
      <w:r w:rsidR="00154C7F">
        <w:t>re have we been?</w:t>
      </w:r>
      <w:r w:rsidR="0088596A">
        <w:t xml:space="preserve"> Courtney Holm reported that the CBA Executive Council Ad Hoc committee on the BOG continues to meet and continues to </w:t>
      </w:r>
      <w:r w:rsidR="00842968">
        <w:t>use</w:t>
      </w:r>
      <w:r w:rsidR="0088596A">
        <w:t xml:space="preserve"> the information </w:t>
      </w:r>
      <w:r w:rsidR="00842968">
        <w:t>from</w:t>
      </w:r>
      <w:r w:rsidR="0088596A">
        <w:t xml:space="preserve"> the Board of Governors meetings </w:t>
      </w:r>
      <w:proofErr w:type="gramStart"/>
      <w:r w:rsidR="00842968">
        <w:t xml:space="preserve">to </w:t>
      </w:r>
      <w:r w:rsidR="0088596A">
        <w:t xml:space="preserve"> create</w:t>
      </w:r>
      <w:proofErr w:type="gramEnd"/>
      <w:r w:rsidR="0088596A">
        <w:t xml:space="preserve"> a description of </w:t>
      </w:r>
      <w:r w:rsidR="006A5225">
        <w:t xml:space="preserve">each Governor’s </w:t>
      </w:r>
      <w:r w:rsidR="0088596A">
        <w:t xml:space="preserve"> role and  expectations.  Courtney also thanked the committee for all of their hard work.  </w:t>
      </w:r>
      <w:r w:rsidR="006A5225">
        <w:t>Under t</w:t>
      </w:r>
      <w:r w:rsidR="0088596A">
        <w:t xml:space="preserve">he new role the BOG members are </w:t>
      </w:r>
      <w:r w:rsidR="008B340E">
        <w:t>a</w:t>
      </w:r>
      <w:r w:rsidR="0088596A">
        <w:t xml:space="preserve">mbassadors, </w:t>
      </w:r>
      <w:r w:rsidR="008B340E">
        <w:t>l</w:t>
      </w:r>
      <w:r w:rsidR="0088596A">
        <w:t xml:space="preserve">eaders, </w:t>
      </w:r>
      <w:r w:rsidR="008B340E">
        <w:t>b</w:t>
      </w:r>
      <w:r w:rsidR="00C26776">
        <w:t>ridge</w:t>
      </w:r>
      <w:r w:rsidR="0088596A">
        <w:t>- builder</w:t>
      </w:r>
      <w:r w:rsidR="008B340E">
        <w:t>s</w:t>
      </w:r>
      <w:r w:rsidR="0088596A">
        <w:t xml:space="preserve">, </w:t>
      </w:r>
      <w:r w:rsidR="00C26776">
        <w:t xml:space="preserve">and </w:t>
      </w:r>
      <w:r w:rsidR="0088596A">
        <w:t>innovator</w:t>
      </w:r>
      <w:r w:rsidR="008B340E">
        <w:t>s</w:t>
      </w:r>
      <w:r w:rsidR="00C26776">
        <w:t xml:space="preserve">.  </w:t>
      </w:r>
    </w:p>
    <w:p w:rsidR="00A91DBC" w:rsidRDefault="000767B4" w:rsidP="00A91DBC">
      <w:pPr>
        <w:ind w:right="-720"/>
      </w:pPr>
      <w:r>
        <w:t>6</w:t>
      </w:r>
      <w:r w:rsidR="008A678F">
        <w:t>.</w:t>
      </w:r>
      <w:r w:rsidR="008A678F">
        <w:tab/>
        <w:t>Leadership by Design: Embracing the Role of Ambassador</w:t>
      </w:r>
      <w:r w:rsidR="00C26776">
        <w:t xml:space="preserve"> – Mary Byers gave a presentation about the </w:t>
      </w:r>
      <w:r w:rsidR="00C26776">
        <w:lastRenderedPageBreak/>
        <w:t xml:space="preserve">ambassador role </w:t>
      </w:r>
      <w:r w:rsidR="009A19EC">
        <w:t xml:space="preserve">of Governors </w:t>
      </w:r>
      <w:r w:rsidR="00C26776">
        <w:t xml:space="preserve">and what it means to be a conduit of communication.  </w:t>
      </w:r>
      <w:r w:rsidR="00F733B3">
        <w:t>We need to be thinking of the most efficient wa</w:t>
      </w:r>
      <w:r w:rsidR="009A19EC">
        <w:t>y</w:t>
      </w:r>
      <w:r w:rsidR="00F733B3">
        <w:t xml:space="preserve"> to do business.  We have a very large Board of Governors in comparison to other Bar Associations across the country.  Being a bridge-builder in the association is a very important part of the role of the Board of Governors.  Now how do we evolve and allow the </w:t>
      </w:r>
      <w:r w:rsidR="00442CF2">
        <w:t>G</w:t>
      </w:r>
      <w:r w:rsidR="00F733B3">
        <w:t xml:space="preserve">overnors to bring information back to the Bar.  </w:t>
      </w:r>
      <w:r w:rsidR="00442CF2">
        <w:t>BOG m</w:t>
      </w:r>
      <w:r w:rsidR="00F733B3">
        <w:t>embers are the eyes and ears of the Bar Association.  They should be emailing and calling us to let us know what they are seeing and hearing out in the field.  How can the Colorado Bar Association help members work less stressfully, more profitably and more productively?  This may be a question that th</w:t>
      </w:r>
      <w:r w:rsidR="006A63D1">
        <w:t>e</w:t>
      </w:r>
      <w:r w:rsidR="00F733B3">
        <w:t xml:space="preserve"> </w:t>
      </w:r>
      <w:r w:rsidR="006A63D1">
        <w:t xml:space="preserve">BOG </w:t>
      </w:r>
      <w:r w:rsidR="00F733B3">
        <w:t xml:space="preserve">can help us answer.  The Board of Governors knows more than most other CBA members.  Trends coming in the legal profession are: Modest means, do-it-yourself lawyer, technological disruption, underemployment of new graduates, reduced law school classes, </w:t>
      </w:r>
      <w:r w:rsidR="008F5758">
        <w:t>s</w:t>
      </w:r>
      <w:r w:rsidR="00F733B3">
        <w:t xml:space="preserve">tudent debt, market decline, </w:t>
      </w:r>
      <w:r w:rsidR="00203715">
        <w:t xml:space="preserve">differing large firms vs. solo needs, new professional participation. </w:t>
      </w:r>
      <w:r w:rsidR="00F733B3">
        <w:t xml:space="preserve"> What can the CBA do for members that they cannot do for themselves?</w:t>
      </w:r>
      <w:r w:rsidR="00203715">
        <w:t xml:space="preserve"> Board of Governors members should share </w:t>
      </w:r>
      <w:r w:rsidR="008F5758">
        <w:t>their stories</w:t>
      </w:r>
      <w:r w:rsidR="00203715">
        <w:t xml:space="preserve"> with other members, on what the CBA has done for </w:t>
      </w:r>
      <w:r w:rsidR="008F5758">
        <w:t>them</w:t>
      </w:r>
      <w:r w:rsidR="00203715">
        <w:t xml:space="preserve">.  </w:t>
      </w:r>
      <w:r w:rsidR="001B05D3">
        <w:t xml:space="preserve">It is more important and powerful for people to hear why </w:t>
      </w:r>
      <w:r w:rsidR="008E7CE8">
        <w:t>members</w:t>
      </w:r>
      <w:r w:rsidR="001B05D3">
        <w:t xml:space="preserve"> personally are a part of the Bar vs. a list of reasons off of an elevator speech.  .  To share this message </w:t>
      </w:r>
      <w:r w:rsidR="008E7CE8">
        <w:t xml:space="preserve">Governors </w:t>
      </w:r>
      <w:r w:rsidR="001B05D3">
        <w:t xml:space="preserve">need to figure out who to connect with, and who is </w:t>
      </w:r>
      <w:r w:rsidR="0071149D">
        <w:t>the</w:t>
      </w:r>
      <w:r w:rsidR="001B05D3">
        <w:t xml:space="preserve"> network </w:t>
      </w:r>
      <w:r w:rsidR="0071149D">
        <w:t xml:space="preserve">to </w:t>
      </w:r>
      <w:r w:rsidR="001B05D3">
        <w:t>reach out to.  People still want face to face communication, so look for those opportunities.  Repetition is essential</w:t>
      </w:r>
      <w:r w:rsidR="00757719">
        <w:t xml:space="preserve">.  How can members of the BOG </w:t>
      </w:r>
      <w:r w:rsidR="00E41E54">
        <w:t xml:space="preserve">communicate to their constituents </w:t>
      </w:r>
      <w:r w:rsidR="00757719">
        <w:t>that the</w:t>
      </w:r>
      <w:r w:rsidR="00E41E54">
        <w:t xml:space="preserve"> constituents </w:t>
      </w:r>
      <w:r w:rsidR="00757719">
        <w:t xml:space="preserve">should come to them to find information on the CBA.  </w:t>
      </w:r>
      <w:r w:rsidR="00E41E54">
        <w:t xml:space="preserve">The Governors </w:t>
      </w:r>
      <w:r w:rsidR="00757719">
        <w:t xml:space="preserve">also need to be the leaders in innovation for the CBA.  </w:t>
      </w:r>
    </w:p>
    <w:p w:rsidR="008A678F" w:rsidRDefault="000767B4" w:rsidP="00154C7F">
      <w:pPr>
        <w:ind w:left="720" w:right="-720" w:hanging="720"/>
      </w:pPr>
      <w:r>
        <w:t>7</w:t>
      </w:r>
      <w:r w:rsidR="00154C7F">
        <w:t>.</w:t>
      </w:r>
      <w:r w:rsidR="00154C7F">
        <w:tab/>
      </w:r>
      <w:r w:rsidR="008A678F">
        <w:t xml:space="preserve">Breakout groups </w:t>
      </w:r>
      <w:r w:rsidR="00517983">
        <w:t>–</w:t>
      </w:r>
      <w:r w:rsidR="008A678F">
        <w:t xml:space="preserve"> </w:t>
      </w:r>
      <w:r w:rsidR="00517983">
        <w:t xml:space="preserve">The Governors met in breakout groups to discuss </w:t>
      </w:r>
      <w:r w:rsidR="008A678F">
        <w:t xml:space="preserve">practical tools to help </w:t>
      </w:r>
      <w:r w:rsidR="00517983">
        <w:t xml:space="preserve">them </w:t>
      </w:r>
      <w:r w:rsidR="008A678F">
        <w:t>implement their roles as ambass</w:t>
      </w:r>
      <w:r w:rsidR="00154C7F">
        <w:t>adors and conduits</w:t>
      </w:r>
    </w:p>
    <w:p w:rsidR="004732D6" w:rsidRDefault="000767B4" w:rsidP="004732D6">
      <w:pPr>
        <w:ind w:right="-720"/>
      </w:pPr>
      <w:r>
        <w:t>8</w:t>
      </w:r>
      <w:r w:rsidR="004732D6">
        <w:t>.</w:t>
      </w:r>
      <w:r w:rsidR="004732D6">
        <w:tab/>
        <w:t>Breakout</w:t>
      </w:r>
      <w:r w:rsidR="009503D7">
        <w:t xml:space="preserve"> groups </w:t>
      </w:r>
      <w:r w:rsidR="002E2879">
        <w:t xml:space="preserve">provided </w:t>
      </w:r>
      <w:r w:rsidR="00C307F8">
        <w:t xml:space="preserve">the following </w:t>
      </w:r>
      <w:r w:rsidR="009503D7">
        <w:t>feedback</w:t>
      </w:r>
      <w:r w:rsidR="002E2879">
        <w:t>:</w:t>
      </w:r>
      <w:r w:rsidR="009503D7">
        <w:t xml:space="preserve"> </w:t>
      </w:r>
    </w:p>
    <w:p w:rsidR="009633AF" w:rsidRDefault="009633AF" w:rsidP="009633AF">
      <w:pPr>
        <w:pStyle w:val="ListParagraph"/>
        <w:numPr>
          <w:ilvl w:val="0"/>
          <w:numId w:val="6"/>
        </w:numPr>
        <w:ind w:right="-720"/>
      </w:pPr>
      <w:r>
        <w:t>Create an elevator speech</w:t>
      </w:r>
    </w:p>
    <w:p w:rsidR="009633AF" w:rsidRDefault="009633AF" w:rsidP="009633AF">
      <w:pPr>
        <w:pStyle w:val="ListParagraph"/>
        <w:numPr>
          <w:ilvl w:val="0"/>
          <w:numId w:val="6"/>
        </w:numPr>
        <w:ind w:right="-720"/>
      </w:pPr>
      <w:r>
        <w:t>Use existing networks to reach out to</w:t>
      </w:r>
      <w:r w:rsidR="002E2879">
        <w:t xml:space="preserve"> constituents</w:t>
      </w:r>
    </w:p>
    <w:p w:rsidR="009633AF" w:rsidRDefault="009633AF" w:rsidP="009633AF">
      <w:pPr>
        <w:pStyle w:val="ListParagraph"/>
        <w:numPr>
          <w:ilvl w:val="0"/>
          <w:numId w:val="6"/>
        </w:numPr>
        <w:ind w:right="-720"/>
      </w:pPr>
      <w:r>
        <w:t>Be the conduits of communications between sections and local bars</w:t>
      </w:r>
    </w:p>
    <w:p w:rsidR="009633AF" w:rsidRDefault="009633AF" w:rsidP="009633AF">
      <w:pPr>
        <w:pStyle w:val="ListParagraph"/>
        <w:numPr>
          <w:ilvl w:val="0"/>
          <w:numId w:val="6"/>
        </w:numPr>
        <w:ind w:right="-720"/>
      </w:pPr>
      <w:r>
        <w:t>One sheet of talking points to share with constituents</w:t>
      </w:r>
    </w:p>
    <w:p w:rsidR="009633AF" w:rsidRDefault="009633AF" w:rsidP="009633AF">
      <w:pPr>
        <w:pStyle w:val="ListParagraph"/>
        <w:numPr>
          <w:ilvl w:val="0"/>
          <w:numId w:val="6"/>
        </w:numPr>
        <w:ind w:right="-720"/>
      </w:pPr>
      <w:r>
        <w:t>Reach out to local leaders of groups who are underrepresented in the CBA and share with them experiences</w:t>
      </w:r>
    </w:p>
    <w:p w:rsidR="009633AF" w:rsidRDefault="009633AF" w:rsidP="009633AF">
      <w:pPr>
        <w:pStyle w:val="ListParagraph"/>
        <w:numPr>
          <w:ilvl w:val="0"/>
          <w:numId w:val="6"/>
        </w:numPr>
        <w:ind w:right="-720"/>
      </w:pPr>
      <w:r>
        <w:t xml:space="preserve">As representatives go back and share what you learned and share ideas, and share response </w:t>
      </w:r>
      <w:r w:rsidR="00D94C03">
        <w:t>to</w:t>
      </w:r>
      <w:r w:rsidR="006F0D52">
        <w:t xml:space="preserve"> </w:t>
      </w:r>
      <w:r>
        <w:t>that back to the CBA</w:t>
      </w:r>
    </w:p>
    <w:p w:rsidR="009633AF" w:rsidRDefault="00D94C03" w:rsidP="009633AF">
      <w:pPr>
        <w:pStyle w:val="ListParagraph"/>
        <w:numPr>
          <w:ilvl w:val="0"/>
          <w:numId w:val="6"/>
        </w:numPr>
        <w:ind w:right="-720"/>
      </w:pPr>
      <w:r>
        <w:t>Identify w</w:t>
      </w:r>
      <w:r w:rsidR="009633AF">
        <w:t>hat medium law firms are underrepresented and send ambassadors out to those law firm administrators</w:t>
      </w:r>
    </w:p>
    <w:p w:rsidR="009633AF" w:rsidRDefault="00D6283C" w:rsidP="009633AF">
      <w:pPr>
        <w:pStyle w:val="ListParagraph"/>
        <w:numPr>
          <w:ilvl w:val="0"/>
          <w:numId w:val="6"/>
        </w:numPr>
        <w:ind w:right="-720"/>
      </w:pPr>
      <w:r>
        <w:t>F</w:t>
      </w:r>
      <w:r w:rsidR="009633AF">
        <w:t xml:space="preserve">ind out who are non-members </w:t>
      </w:r>
    </w:p>
    <w:p w:rsidR="009633AF" w:rsidRDefault="009633AF" w:rsidP="009633AF">
      <w:pPr>
        <w:pStyle w:val="ListParagraph"/>
        <w:numPr>
          <w:ilvl w:val="0"/>
          <w:numId w:val="6"/>
        </w:numPr>
        <w:ind w:right="-720"/>
      </w:pPr>
      <w:r>
        <w:t>Disseminate and spread out the new member list to the local bar BOG members for reach out</w:t>
      </w:r>
    </w:p>
    <w:p w:rsidR="009633AF" w:rsidRDefault="009633AF" w:rsidP="009633AF">
      <w:pPr>
        <w:pStyle w:val="ListParagraph"/>
        <w:numPr>
          <w:ilvl w:val="0"/>
          <w:numId w:val="6"/>
        </w:numPr>
        <w:ind w:right="-720"/>
      </w:pPr>
      <w:r>
        <w:t>Use technology to get the message out, and ask EC to prepare the elevator speech</w:t>
      </w:r>
    </w:p>
    <w:p w:rsidR="009633AF" w:rsidRDefault="00D6283C" w:rsidP="009633AF">
      <w:pPr>
        <w:pStyle w:val="ListParagraph"/>
        <w:numPr>
          <w:ilvl w:val="0"/>
          <w:numId w:val="6"/>
        </w:numPr>
        <w:ind w:right="-720"/>
      </w:pPr>
      <w:r>
        <w:t>W</w:t>
      </w:r>
      <w:r w:rsidR="009633AF">
        <w:t xml:space="preserve">ear pins that indicate that we are CBA or CBA BOG members. </w:t>
      </w:r>
    </w:p>
    <w:p w:rsidR="009633AF" w:rsidRDefault="009633AF" w:rsidP="009633AF">
      <w:pPr>
        <w:pStyle w:val="ListParagraph"/>
        <w:numPr>
          <w:ilvl w:val="0"/>
          <w:numId w:val="6"/>
        </w:numPr>
        <w:ind w:right="-720"/>
      </w:pPr>
      <w:r>
        <w:t>Strengthen local, specialty bars and sections.  Get information from them to get back to the CBA.</w:t>
      </w:r>
    </w:p>
    <w:p w:rsidR="009633AF" w:rsidRDefault="009633AF" w:rsidP="009633AF">
      <w:pPr>
        <w:pStyle w:val="ListParagraph"/>
        <w:numPr>
          <w:ilvl w:val="0"/>
          <w:numId w:val="6"/>
        </w:numPr>
        <w:ind w:right="-720"/>
      </w:pPr>
      <w:r>
        <w:t>Create a fund that members can contribute to so that they can sponsor lower income members.</w:t>
      </w:r>
    </w:p>
    <w:p w:rsidR="009633AF" w:rsidRDefault="009633AF" w:rsidP="009633AF">
      <w:pPr>
        <w:pStyle w:val="ListParagraph"/>
        <w:numPr>
          <w:ilvl w:val="0"/>
          <w:numId w:val="6"/>
        </w:numPr>
        <w:ind w:right="-720"/>
      </w:pPr>
      <w:r>
        <w:t xml:space="preserve">Discount for joining multiple bar associations.  </w:t>
      </w:r>
    </w:p>
    <w:p w:rsidR="009633AF" w:rsidRDefault="009633AF" w:rsidP="009633AF">
      <w:pPr>
        <w:pStyle w:val="ListParagraph"/>
        <w:numPr>
          <w:ilvl w:val="0"/>
          <w:numId w:val="6"/>
        </w:numPr>
        <w:ind w:right="-720"/>
      </w:pPr>
      <w:r>
        <w:lastRenderedPageBreak/>
        <w:t>Give our constituents an update on the strategic plan</w:t>
      </w:r>
    </w:p>
    <w:p w:rsidR="009633AF" w:rsidRDefault="009633AF" w:rsidP="009633AF">
      <w:pPr>
        <w:pStyle w:val="ListParagraph"/>
        <w:numPr>
          <w:ilvl w:val="0"/>
          <w:numId w:val="6"/>
        </w:numPr>
        <w:ind w:right="-720"/>
      </w:pPr>
      <w:r>
        <w:t>Further mesh BOG and section</w:t>
      </w:r>
      <w:r w:rsidR="00351BAF">
        <w:t>s</w:t>
      </w:r>
      <w:r>
        <w:t xml:space="preserve"> by allowing BOG members to attend the section summit. </w:t>
      </w:r>
    </w:p>
    <w:p w:rsidR="009633AF" w:rsidRDefault="009633AF" w:rsidP="009633AF">
      <w:pPr>
        <w:pStyle w:val="ListParagraph"/>
        <w:numPr>
          <w:ilvl w:val="0"/>
          <w:numId w:val="6"/>
        </w:numPr>
        <w:ind w:right="-720"/>
      </w:pPr>
      <w:r>
        <w:t>Talk about the way being involved in a professional organization can help lead to being more professional</w:t>
      </w:r>
    </w:p>
    <w:p w:rsidR="000767B4" w:rsidRPr="000767B4" w:rsidRDefault="00351BAF" w:rsidP="000767B4">
      <w:pPr>
        <w:ind w:left="360" w:right="-720"/>
      </w:pPr>
      <w:r>
        <w:t xml:space="preserve">Mary Byers concluded her remarks by </w:t>
      </w:r>
      <w:r w:rsidR="00F949C7">
        <w:t xml:space="preserve">posing various questions to the Governors.  </w:t>
      </w:r>
      <w:r w:rsidR="009633AF">
        <w:t xml:space="preserve">Why was the association created? It has always been to bring like-minded people together.  People are involved so what they </w:t>
      </w:r>
      <w:proofErr w:type="gramStart"/>
      <w:r w:rsidR="009633AF">
        <w:t>do  make</w:t>
      </w:r>
      <w:r w:rsidR="00F949C7">
        <w:t>s</w:t>
      </w:r>
      <w:proofErr w:type="gramEnd"/>
      <w:r w:rsidR="009633AF">
        <w:t xml:space="preserve"> life better for other people.  Make your time in leadership meaningful by causing a ripple effect.  So now…Who do you need to call</w:t>
      </w:r>
      <w:proofErr w:type="gramStart"/>
      <w:r w:rsidR="009633AF">
        <w:t>?,</w:t>
      </w:r>
      <w:proofErr w:type="gramEnd"/>
      <w:r w:rsidR="009633AF">
        <w:t xml:space="preserve"> What do </w:t>
      </w:r>
      <w:r w:rsidR="00F949C7">
        <w:t>you</w:t>
      </w:r>
      <w:r w:rsidR="009633AF">
        <w:t xml:space="preserve"> need to do?, Who do </w:t>
      </w:r>
      <w:r w:rsidR="00F949C7">
        <w:t>you</w:t>
      </w:r>
      <w:r w:rsidR="009633AF">
        <w:t xml:space="preserve"> need to see?, and What do </w:t>
      </w:r>
      <w:r w:rsidR="00FD6E51">
        <w:t>you</w:t>
      </w:r>
      <w:r w:rsidR="009633AF">
        <w:t xml:space="preserve"> need to know?</w:t>
      </w:r>
      <w:r w:rsidR="000767B4">
        <w:t xml:space="preserve">.  </w:t>
      </w:r>
      <w:r w:rsidR="000767B4" w:rsidRPr="000767B4">
        <w:t>“The basic task of leadership is to increase the standard of living and the quality of life for all stakeholders.”--Stephen Covey</w:t>
      </w:r>
    </w:p>
    <w:p w:rsidR="009633AF" w:rsidRDefault="009633AF" w:rsidP="009633AF">
      <w:pPr>
        <w:ind w:left="360" w:right="-720"/>
      </w:pPr>
    </w:p>
    <w:p w:rsidR="000767B4" w:rsidRDefault="000767B4" w:rsidP="00CF0AE8">
      <w:pPr>
        <w:ind w:right="-720"/>
      </w:pPr>
      <w:r>
        <w:t>9</w:t>
      </w:r>
      <w:r w:rsidR="00CF0AE8">
        <w:t>.</w:t>
      </w:r>
      <w:r w:rsidR="00CF0AE8">
        <w:tab/>
      </w:r>
      <w:r>
        <w:t xml:space="preserve">Patrick Flaherty reported on inaccuracies </w:t>
      </w:r>
      <w:r w:rsidR="00FD6E51">
        <w:t xml:space="preserve">contained </w:t>
      </w:r>
      <w:proofErr w:type="gramStart"/>
      <w:r w:rsidR="00FD6E51">
        <w:t xml:space="preserve">in </w:t>
      </w:r>
      <w:r>
        <w:t xml:space="preserve"> the</w:t>
      </w:r>
      <w:proofErr w:type="gramEnd"/>
      <w:r>
        <w:t xml:space="preserve"> </w:t>
      </w:r>
      <w:r w:rsidR="008E1593">
        <w:t>l</w:t>
      </w:r>
      <w:r>
        <w:t xml:space="preserve">etter sent to many of the CBA Board of Governors by Chris Forsyth.  Only the letter regarding the CBA Board of Governors was addressed.  No other materials were discussed.  </w:t>
      </w:r>
    </w:p>
    <w:p w:rsidR="00CF0AE8" w:rsidRDefault="000767B4" w:rsidP="00CF0AE8">
      <w:pPr>
        <w:ind w:right="-720"/>
      </w:pPr>
      <w:r>
        <w:t>10.</w:t>
      </w:r>
      <w:r>
        <w:tab/>
      </w:r>
      <w:r w:rsidR="00CF0AE8">
        <w:t>Bylaws Changes</w:t>
      </w:r>
      <w:r w:rsidR="00CF0AE8">
        <w:tab/>
      </w:r>
      <w:r>
        <w:t xml:space="preserve"> - Dick Gast </w:t>
      </w:r>
      <w:r w:rsidR="00F6448F">
        <w:t>described</w:t>
      </w:r>
      <w:r w:rsidR="000C7870">
        <w:t xml:space="preserve"> the </w:t>
      </w:r>
      <w:r w:rsidR="00F6448F">
        <w:t>proposed</w:t>
      </w:r>
      <w:r>
        <w:t xml:space="preserve"> changes to the CBA Bylaws.  The first change was to clarify the term of the Diversity Bar Representative to the CBA in 6.2 (9).  Second is the </w:t>
      </w:r>
      <w:r w:rsidR="00F6448F">
        <w:t>c</w:t>
      </w:r>
      <w:r>
        <w:t xml:space="preserve">hanging the name of the Diversity in the Legal Profession Committee to the Presidents’ Diversity Council and to include the description brought to us by the </w:t>
      </w:r>
      <w:r w:rsidR="000C7870">
        <w:t>Council members</w:t>
      </w:r>
      <w:r>
        <w:t xml:space="preserve">. </w:t>
      </w:r>
      <w:r w:rsidR="00B143F0">
        <w:t xml:space="preserve">Other changes are </w:t>
      </w:r>
      <w:proofErr w:type="spellStart"/>
      <w:r w:rsidR="00B143F0">
        <w:t>s</w:t>
      </w:r>
      <w:r>
        <w:t>unsetting</w:t>
      </w:r>
      <w:proofErr w:type="spellEnd"/>
      <w:r>
        <w:t xml:space="preserve"> of the Paralegal Committee, and finally the </w:t>
      </w:r>
      <w:proofErr w:type="spellStart"/>
      <w:r>
        <w:t>sunsetting</w:t>
      </w:r>
      <w:proofErr w:type="spellEnd"/>
      <w:r>
        <w:t xml:space="preserve"> of the Environmental Sustainability Committee.  Motion to approve the Bylaw changes </w:t>
      </w:r>
      <w:r w:rsidR="00B143F0">
        <w:t xml:space="preserve">was made, seconded and </w:t>
      </w:r>
      <w:r>
        <w:t xml:space="preserve">approved.  </w:t>
      </w:r>
    </w:p>
    <w:p w:rsidR="008A678F" w:rsidRDefault="000767B4" w:rsidP="008A678F">
      <w:pPr>
        <w:ind w:right="-720"/>
      </w:pPr>
      <w:r>
        <w:t>11</w:t>
      </w:r>
      <w:r w:rsidR="008A678F">
        <w:t>.</w:t>
      </w:r>
      <w:r w:rsidR="008A678F">
        <w:tab/>
        <w:t xml:space="preserve">Justice for </w:t>
      </w:r>
      <w:r w:rsidR="00154C7F">
        <w:t>All Summit Recap</w:t>
      </w:r>
      <w:r>
        <w:t xml:space="preserve"> – Kathleen Schoen reported that </w:t>
      </w:r>
      <w:r w:rsidR="009B0A37">
        <w:t>CBA</w:t>
      </w:r>
      <w:r w:rsidR="004332BE">
        <w:t xml:space="preserve"> and other stakeholders have been working to d</w:t>
      </w:r>
      <w:r w:rsidR="009B0A37">
        <w:t xml:space="preserve">evelop a statewide plan to help provide legal services to underserved populations.  A survey of </w:t>
      </w:r>
      <w:r w:rsidR="004332BE">
        <w:t xml:space="preserve">existing resources </w:t>
      </w:r>
      <w:r w:rsidR="009B0A37">
        <w:t>was conducted.  5 subcommittees met over the summer.  This concluded</w:t>
      </w:r>
      <w:r w:rsidR="004332BE">
        <w:t xml:space="preserve"> with the Justice </w:t>
      </w:r>
      <w:proofErr w:type="gramStart"/>
      <w:r w:rsidR="004332BE">
        <w:t>For</w:t>
      </w:r>
      <w:proofErr w:type="gramEnd"/>
      <w:r w:rsidR="004332BE">
        <w:t xml:space="preserve"> All </w:t>
      </w:r>
      <w:r w:rsidR="00CE1FCE">
        <w:t>S</w:t>
      </w:r>
      <w:r w:rsidR="009B0A37">
        <w:t xml:space="preserve">ummit </w:t>
      </w:r>
      <w:r w:rsidR="00CE1FCE">
        <w:t xml:space="preserve">held over </w:t>
      </w:r>
      <w:r w:rsidR="009B0A37">
        <w:t xml:space="preserve">r 2 days to look at recommendations and to comment on those recommendations.  </w:t>
      </w:r>
      <w:r w:rsidR="00CE1FCE">
        <w:t xml:space="preserve">A </w:t>
      </w:r>
      <w:r w:rsidR="009B0A37">
        <w:t>strategic plan</w:t>
      </w:r>
      <w:r w:rsidR="00CE1FCE">
        <w:t xml:space="preserve"> will now be prepared</w:t>
      </w:r>
      <w:r w:rsidR="009B0A37">
        <w:t xml:space="preserve">.  </w:t>
      </w:r>
      <w:r w:rsidR="008E1593">
        <w:rPr>
          <w:vertAlign w:val="superscript"/>
        </w:rPr>
        <w:t xml:space="preserve"> </w:t>
      </w:r>
      <w:r w:rsidR="008E1593">
        <w:t>First</w:t>
      </w:r>
      <w:r w:rsidR="009B0A37">
        <w:t xml:space="preserve"> will be projects that can be done with current resources.  Second</w:t>
      </w:r>
      <w:r w:rsidR="008E1593">
        <w:t xml:space="preserve"> will be</w:t>
      </w:r>
      <w:r w:rsidR="009B0A37">
        <w:t xml:space="preserve"> programs easily attainable with little or no increase in resources.  Last will be programs that need additional resources and further study </w:t>
      </w:r>
    </w:p>
    <w:p w:rsidR="009B0A37" w:rsidRDefault="009B0A37" w:rsidP="008A678F">
      <w:pPr>
        <w:ind w:right="-720"/>
      </w:pPr>
      <w:r>
        <w:t>12.</w:t>
      </w:r>
      <w:r>
        <w:tab/>
        <w:t xml:space="preserve">Federal Pro Se Clinic at the US District </w:t>
      </w:r>
      <w:r w:rsidR="00C453E6">
        <w:t>C</w:t>
      </w:r>
      <w:r>
        <w:t xml:space="preserve">ourt in Denver.  </w:t>
      </w:r>
      <w:r w:rsidR="00F136D7">
        <w:t>Kathleen Schoen also reported that t</w:t>
      </w:r>
      <w:r>
        <w:t xml:space="preserve">he CBA will be facilitating this program that will be funded </w:t>
      </w:r>
      <w:r w:rsidR="00C453E6">
        <w:t xml:space="preserve">solely </w:t>
      </w:r>
      <w:r>
        <w:t xml:space="preserve">by the US District Court.  There has been research done on how other states have </w:t>
      </w:r>
      <w:r w:rsidR="00EC115D">
        <w:t xml:space="preserve">operated such clinics and </w:t>
      </w:r>
      <w:r>
        <w:t>we have used much of that information to structure this</w:t>
      </w:r>
      <w:r w:rsidR="00EC115D">
        <w:t xml:space="preserve"> clinic</w:t>
      </w:r>
      <w:r>
        <w:t xml:space="preserve">.  </w:t>
      </w:r>
    </w:p>
    <w:p w:rsidR="009B0A37" w:rsidRDefault="009B0A37" w:rsidP="008A678F">
      <w:pPr>
        <w:ind w:right="-720"/>
      </w:pPr>
      <w:r>
        <w:t>13.</w:t>
      </w:r>
      <w:r>
        <w:tab/>
        <w:t>Colorado Legal Services Report – Jon Asher publicly thanked Patrick, Dick and the CBA for traveling to Washington to lobby for Legal Services funding</w:t>
      </w:r>
      <w:r w:rsidR="0016099F">
        <w:t xml:space="preserve"> last spring</w:t>
      </w:r>
      <w:r>
        <w:t xml:space="preserve">.  </w:t>
      </w:r>
    </w:p>
    <w:p w:rsidR="00A619F9" w:rsidRDefault="000767B4" w:rsidP="009B0A37">
      <w:pPr>
        <w:ind w:right="-720"/>
      </w:pPr>
      <w:r>
        <w:t>12</w:t>
      </w:r>
      <w:r w:rsidR="009B0A37">
        <w:t>.</w:t>
      </w:r>
      <w:r w:rsidR="009B0A37">
        <w:tab/>
      </w:r>
      <w:r w:rsidR="00154C7F">
        <w:t>Chief Justice</w:t>
      </w:r>
      <w:r w:rsidR="009B0A37">
        <w:t xml:space="preserve"> Report – Chief Justice Rice </w:t>
      </w:r>
      <w:r w:rsidR="0016099F">
        <w:t xml:space="preserve">reported that </w:t>
      </w:r>
      <w:r w:rsidR="009B0A37">
        <w:t xml:space="preserve">Chris Ryan </w:t>
      </w:r>
      <w:r w:rsidR="0016099F">
        <w:t xml:space="preserve">has been appointed </w:t>
      </w:r>
      <w:r w:rsidR="009B0A37">
        <w:t>as the new state court administrator</w:t>
      </w:r>
      <w:r w:rsidR="0016099F">
        <w:t xml:space="preserve"> following a national search and interview process</w:t>
      </w:r>
      <w:r w:rsidR="009B0A37">
        <w:t xml:space="preserve">.  </w:t>
      </w:r>
      <w:r w:rsidR="00B65F1D">
        <w:t>The Chief noted</w:t>
      </w:r>
      <w:r w:rsidR="00220E5D">
        <w:t xml:space="preserve"> that Justice Allison </w:t>
      </w:r>
      <w:proofErr w:type="spellStart"/>
      <w:r w:rsidR="00220E5D">
        <w:t>Eid</w:t>
      </w:r>
      <w:proofErr w:type="spellEnd"/>
      <w:r w:rsidR="00220E5D">
        <w:t xml:space="preserve"> </w:t>
      </w:r>
      <w:r w:rsidR="00B65F1D">
        <w:t xml:space="preserve">may </w:t>
      </w:r>
      <w:r w:rsidR="00220E5D">
        <w:t xml:space="preserve">be leaving the </w:t>
      </w:r>
      <w:r w:rsidR="00B65F1D">
        <w:t>C</w:t>
      </w:r>
      <w:r w:rsidR="00220E5D">
        <w:t xml:space="preserve">ourt </w:t>
      </w:r>
      <w:r w:rsidR="00B65F1D">
        <w:t>if her appointment to the 10</w:t>
      </w:r>
      <w:r w:rsidR="00B65F1D" w:rsidRPr="00DD7FC6">
        <w:t>th</w:t>
      </w:r>
      <w:r w:rsidR="00B65F1D">
        <w:t xml:space="preserve"> Circuit Court of Appeals is</w:t>
      </w:r>
      <w:r w:rsidR="00220E5D">
        <w:t xml:space="preserve"> confirmed by the </w:t>
      </w:r>
      <w:r w:rsidR="00B65F1D">
        <w:t>US S</w:t>
      </w:r>
      <w:r w:rsidR="00220E5D">
        <w:t xml:space="preserve">enate.  </w:t>
      </w:r>
      <w:r w:rsidR="007226A7">
        <w:t xml:space="preserve"> T</w:t>
      </w:r>
      <w:r w:rsidR="00331BD4">
        <w:t xml:space="preserve">he Chief encouraged Governors to </w:t>
      </w:r>
      <w:r w:rsidR="00C32842">
        <w:t xml:space="preserve">notify </w:t>
      </w:r>
      <w:r w:rsidR="00615C1A">
        <w:t>any</w:t>
      </w:r>
      <w:r w:rsidR="00331BD4">
        <w:t xml:space="preserve"> </w:t>
      </w:r>
      <w:r w:rsidR="00220E5D">
        <w:t xml:space="preserve">constituents </w:t>
      </w:r>
      <w:r w:rsidR="00C32842">
        <w:t xml:space="preserve">who may be interested in applying for the vacancy </w:t>
      </w:r>
      <w:r w:rsidR="00220E5D">
        <w:t xml:space="preserve">to have their information ready </w:t>
      </w:r>
      <w:r w:rsidR="00C32842">
        <w:t xml:space="preserve">because </w:t>
      </w:r>
      <w:r w:rsidR="00220E5D">
        <w:t xml:space="preserve">once the </w:t>
      </w:r>
      <w:r w:rsidR="00C32842">
        <w:t xml:space="preserve">vacancy occurs </w:t>
      </w:r>
      <w:r w:rsidR="00220E5D">
        <w:t xml:space="preserve">the </w:t>
      </w:r>
      <w:r w:rsidR="00331BD4">
        <w:t xml:space="preserve">nomination process proceeds quickly. </w:t>
      </w:r>
      <w:r w:rsidR="00220E5D">
        <w:t xml:space="preserve">  </w:t>
      </w:r>
      <w:r w:rsidR="00491ECE">
        <w:t xml:space="preserve">There will be a proposal to increase the </w:t>
      </w:r>
      <w:r w:rsidR="00220E5D">
        <w:t xml:space="preserve">County </w:t>
      </w:r>
      <w:r w:rsidR="00491ECE">
        <w:t>C</w:t>
      </w:r>
      <w:r w:rsidR="00220E5D">
        <w:t xml:space="preserve">ourt </w:t>
      </w:r>
      <w:r w:rsidR="00491ECE">
        <w:t xml:space="preserve">jurisdictional limit </w:t>
      </w:r>
      <w:r w:rsidR="00220E5D">
        <w:t>to $35</w:t>
      </w:r>
      <w:r w:rsidR="00491ECE">
        <w:t>,000</w:t>
      </w:r>
      <w:r w:rsidR="00220E5D">
        <w:t>.  The</w:t>
      </w:r>
      <w:r w:rsidR="0060582F">
        <w:t xml:space="preserve">re are also proposed changes to </w:t>
      </w:r>
      <w:r w:rsidR="00220E5D">
        <w:t xml:space="preserve">some CLE rules.  One change will be to </w:t>
      </w:r>
      <w:r w:rsidR="0060582F">
        <w:t>require</w:t>
      </w:r>
      <w:r w:rsidR="007A7091">
        <w:t xml:space="preserve"> CLE credit for those over 65.</w:t>
      </w:r>
      <w:r w:rsidR="00220E5D">
        <w:t xml:space="preserve">   There will be a public hearing on the CLE rule</w:t>
      </w:r>
      <w:r w:rsidR="007A7091">
        <w:t xml:space="preserve"> changes</w:t>
      </w:r>
      <w:r w:rsidR="00DD7FC6">
        <w:t xml:space="preserve"> and </w:t>
      </w:r>
      <w:r w:rsidR="00220E5D">
        <w:t xml:space="preserve">comments on rule changes are </w:t>
      </w:r>
      <w:r w:rsidR="00DD7FC6">
        <w:t xml:space="preserve">given </w:t>
      </w:r>
      <w:r w:rsidR="00220E5D">
        <w:t xml:space="preserve">careful consideration.  </w:t>
      </w:r>
      <w:r w:rsidR="008028FB">
        <w:t xml:space="preserve">In the </w:t>
      </w:r>
      <w:r w:rsidR="00DD7FC6">
        <w:t>judiciary b</w:t>
      </w:r>
      <w:r w:rsidR="008028FB">
        <w:t>udget for the</w:t>
      </w:r>
      <w:r w:rsidR="00DD1FB5">
        <w:t xml:space="preserve"> coming</w:t>
      </w:r>
      <w:r w:rsidR="008028FB">
        <w:t xml:space="preserve"> year the focus will be on the staff.  </w:t>
      </w:r>
    </w:p>
    <w:p w:rsidR="009B0A37" w:rsidRDefault="009B0A37" w:rsidP="009B0A37">
      <w:pPr>
        <w:ind w:right="-720"/>
      </w:pPr>
      <w:r>
        <w:t xml:space="preserve">13. </w:t>
      </w:r>
      <w:r>
        <w:tab/>
        <w:t>CLE Update</w:t>
      </w:r>
      <w:r w:rsidR="008028FB">
        <w:t xml:space="preserve"> – Vince O’Brien reported that CLE is doing well.  He thanked all of those in the room who speak at CLE and who give their time to write for the </w:t>
      </w:r>
      <w:r w:rsidR="00DD1FB5">
        <w:t xml:space="preserve">CLE </w:t>
      </w:r>
      <w:r w:rsidR="008028FB">
        <w:t xml:space="preserve">publications.  CLE is keeping an eye on the </w:t>
      </w:r>
      <w:r w:rsidR="00DD1FB5">
        <w:t xml:space="preserve">proposed CLE </w:t>
      </w:r>
      <w:r w:rsidR="008028FB">
        <w:t xml:space="preserve">rule changes.  If the </w:t>
      </w:r>
      <w:r w:rsidR="00DD1FB5">
        <w:t>l</w:t>
      </w:r>
      <w:r w:rsidR="008028FB">
        <w:t>ive CLE rule change pass</w:t>
      </w:r>
      <w:r w:rsidR="003E3C01">
        <w:t>es</w:t>
      </w:r>
      <w:r w:rsidR="008028FB">
        <w:t xml:space="preserve">, CLE would like to partner with </w:t>
      </w:r>
      <w:r w:rsidR="003E3C01">
        <w:t>l</w:t>
      </w:r>
      <w:r w:rsidR="008028FB">
        <w:t xml:space="preserve">ocal </w:t>
      </w:r>
      <w:r w:rsidR="003E3C01">
        <w:t>b</w:t>
      </w:r>
      <w:r w:rsidR="008028FB">
        <w:t xml:space="preserve">ar </w:t>
      </w:r>
      <w:r w:rsidR="003E3C01">
        <w:t>a</w:t>
      </w:r>
      <w:r w:rsidR="008028FB">
        <w:t>ssociation</w:t>
      </w:r>
      <w:r w:rsidR="003E3C01">
        <w:t>s</w:t>
      </w:r>
      <w:r w:rsidR="008028FB">
        <w:t xml:space="preserve"> to bring programming to various areas.  CLE is considering a lower cost CLE pass for those over the age of 65.  </w:t>
      </w:r>
    </w:p>
    <w:p w:rsidR="00F71EFA" w:rsidRDefault="000767B4" w:rsidP="00F71EFA">
      <w:pPr>
        <w:ind w:right="-720"/>
      </w:pPr>
      <w:r>
        <w:t>13</w:t>
      </w:r>
      <w:r w:rsidR="00F71EFA">
        <w:t>.</w:t>
      </w:r>
      <w:r w:rsidR="00F71EFA">
        <w:tab/>
        <w:t>P</w:t>
      </w:r>
      <w:r w:rsidR="00154C7F">
        <w:t>resident’s Report</w:t>
      </w:r>
    </w:p>
    <w:p w:rsidR="00F71EFA" w:rsidRDefault="00F71EFA" w:rsidP="008028FB">
      <w:pPr>
        <w:pStyle w:val="ListParagraph"/>
        <w:numPr>
          <w:ilvl w:val="0"/>
          <w:numId w:val="3"/>
        </w:numPr>
        <w:ind w:left="1440" w:right="-720" w:hanging="720"/>
      </w:pPr>
      <w:r>
        <w:t>CBA Executive Council Report</w:t>
      </w:r>
      <w:r w:rsidR="008028FB">
        <w:t xml:space="preserve"> – The CBA </w:t>
      </w:r>
      <w:r w:rsidR="001D5DED">
        <w:t>E</w:t>
      </w:r>
      <w:r w:rsidR="008028FB">
        <w:t xml:space="preserve">xecutive </w:t>
      </w:r>
      <w:r w:rsidR="001D5DED">
        <w:t>C</w:t>
      </w:r>
      <w:r w:rsidR="008028FB">
        <w:t xml:space="preserve">ouncil meeting minutes have been provided to the governors in their packet and are available on the web site.  </w:t>
      </w:r>
      <w:r w:rsidR="00860535">
        <w:t>H</w:t>
      </w:r>
      <w:r w:rsidR="008028FB">
        <w:t xml:space="preserve">ighlights </w:t>
      </w:r>
      <w:r w:rsidR="00860535">
        <w:t>of the most recent meeting include</w:t>
      </w:r>
      <w:r w:rsidR="008028FB">
        <w:t xml:space="preserve"> acceptance of the CBA Audit and the abatement of rent for Legal Aid Foundation and COLTAF.  </w:t>
      </w:r>
    </w:p>
    <w:p w:rsidR="00F71EFA" w:rsidRDefault="00F71EFA" w:rsidP="008028FB">
      <w:pPr>
        <w:pStyle w:val="ListParagraph"/>
        <w:numPr>
          <w:ilvl w:val="0"/>
          <w:numId w:val="3"/>
        </w:numPr>
        <w:ind w:left="1440" w:right="-720" w:hanging="720"/>
      </w:pPr>
      <w:r>
        <w:t>Presidential Visits</w:t>
      </w:r>
      <w:r w:rsidR="008028FB">
        <w:t xml:space="preserve"> – Dick has been making his way around the state to visit with all of the local bar association</w:t>
      </w:r>
      <w:r w:rsidR="0018273D">
        <w:t>s</w:t>
      </w:r>
      <w:r w:rsidR="008028FB">
        <w:t xml:space="preserve">.  </w:t>
      </w:r>
      <w:r w:rsidR="0018273D">
        <w:t>The l</w:t>
      </w:r>
      <w:r w:rsidR="008028FB">
        <w:t xml:space="preserve">ocal </w:t>
      </w:r>
      <w:r w:rsidR="0018273D">
        <w:t>b</w:t>
      </w:r>
      <w:r w:rsidR="008028FB">
        <w:t>ar association</w:t>
      </w:r>
      <w:r w:rsidR="0018273D">
        <w:t>s</w:t>
      </w:r>
      <w:r w:rsidR="008028FB">
        <w:t xml:space="preserve"> have been very welcoming.   Casemaker is a big draw for some rural attorneys.  Also some of the </w:t>
      </w:r>
      <w:r w:rsidR="00526804">
        <w:t xml:space="preserve">more </w:t>
      </w:r>
      <w:proofErr w:type="gramStart"/>
      <w:r w:rsidR="00526804">
        <w:t>rural</w:t>
      </w:r>
      <w:proofErr w:type="gramEnd"/>
      <w:r w:rsidR="008028FB">
        <w:t xml:space="preserve"> </w:t>
      </w:r>
      <w:r w:rsidR="00526804">
        <w:t>b</w:t>
      </w:r>
      <w:r w:rsidR="008028FB">
        <w:t xml:space="preserve">ar </w:t>
      </w:r>
      <w:r w:rsidR="00526804">
        <w:t>a</w:t>
      </w:r>
      <w:r w:rsidR="008028FB">
        <w:t>ssociation</w:t>
      </w:r>
      <w:r w:rsidR="00526804">
        <w:t>s</w:t>
      </w:r>
      <w:r w:rsidR="008028FB">
        <w:t xml:space="preserve">  have great representation </w:t>
      </w:r>
      <w:r w:rsidR="00526804">
        <w:t xml:space="preserve">and leadership </w:t>
      </w:r>
      <w:r w:rsidR="008028FB">
        <w:t xml:space="preserve">from the </w:t>
      </w:r>
      <w:r w:rsidR="00526804">
        <w:t>p</w:t>
      </w:r>
      <w:r w:rsidR="008028FB">
        <w:t xml:space="preserve">ublic </w:t>
      </w:r>
      <w:r w:rsidR="00526804">
        <w:t>s</w:t>
      </w:r>
      <w:r w:rsidR="008028FB">
        <w:t xml:space="preserve">ector.  </w:t>
      </w:r>
    </w:p>
    <w:p w:rsidR="00F71EFA" w:rsidRDefault="00F71EFA" w:rsidP="008028FB">
      <w:pPr>
        <w:pStyle w:val="ListParagraph"/>
        <w:numPr>
          <w:ilvl w:val="0"/>
          <w:numId w:val="3"/>
        </w:numPr>
        <w:ind w:left="1440" w:right="-720" w:hanging="720"/>
      </w:pPr>
      <w:r>
        <w:t>Looking at the year Ahead</w:t>
      </w:r>
      <w:r w:rsidR="008028FB">
        <w:t xml:space="preserve"> – Upcoming initiatives are the new Law Practice Management program, Local Bar Leaders Institute in June along with a Best Practices Manual to be used by local bar leaders.  </w:t>
      </w:r>
      <w:bookmarkStart w:id="0" w:name="_GoBack"/>
      <w:bookmarkEnd w:id="0"/>
    </w:p>
    <w:p w:rsidR="004732D6" w:rsidRDefault="004732D6" w:rsidP="00F71EFA">
      <w:pPr>
        <w:tabs>
          <w:tab w:val="left" w:pos="720"/>
          <w:tab w:val="left" w:pos="1440"/>
          <w:tab w:val="left" w:pos="1530"/>
          <w:tab w:val="left" w:pos="2160"/>
          <w:tab w:val="left" w:pos="2880"/>
          <w:tab w:val="left" w:pos="7200"/>
          <w:tab w:val="left" w:pos="7650"/>
        </w:tabs>
        <w:ind w:right="-630"/>
      </w:pPr>
      <w:r>
        <w:t>1</w:t>
      </w:r>
      <w:r w:rsidR="000767B4">
        <w:t>4</w:t>
      </w:r>
      <w:r w:rsidR="008028FB">
        <w:t>.</w:t>
      </w:r>
      <w:r w:rsidR="008028FB">
        <w:tab/>
      </w:r>
      <w:r w:rsidR="00035D36">
        <w:t>The meeting was adjourned at approximately 11:55.</w:t>
      </w:r>
    </w:p>
    <w:p w:rsidR="004732D6" w:rsidRDefault="004732D6" w:rsidP="00154C7F">
      <w:pPr>
        <w:tabs>
          <w:tab w:val="left" w:pos="720"/>
          <w:tab w:val="left" w:pos="1530"/>
          <w:tab w:val="left" w:pos="1980"/>
          <w:tab w:val="left" w:pos="2160"/>
          <w:tab w:val="left" w:pos="2880"/>
          <w:tab w:val="left" w:pos="7200"/>
          <w:tab w:val="left" w:pos="7650"/>
        </w:tabs>
        <w:ind w:right="-630"/>
        <w:rPr>
          <w:bCs/>
        </w:rPr>
      </w:pPr>
    </w:p>
    <w:p w:rsidR="004732D6" w:rsidRPr="00FC156B" w:rsidRDefault="004732D6" w:rsidP="004732D6">
      <w:pPr>
        <w:tabs>
          <w:tab w:val="left" w:pos="720"/>
          <w:tab w:val="left" w:pos="1530"/>
          <w:tab w:val="left" w:pos="1980"/>
          <w:tab w:val="left" w:pos="2160"/>
          <w:tab w:val="left" w:pos="2880"/>
          <w:tab w:val="left" w:pos="7200"/>
          <w:tab w:val="left" w:pos="7650"/>
        </w:tabs>
        <w:ind w:left="1440" w:right="-630" w:hanging="1440"/>
        <w:rPr>
          <w:b/>
        </w:rPr>
      </w:pPr>
      <w:r w:rsidRPr="00FC156B">
        <w:rPr>
          <w:b/>
        </w:rPr>
        <w:t>NOTE:</w:t>
      </w:r>
      <w:r>
        <w:rPr>
          <w:b/>
        </w:rPr>
        <w:t xml:space="preserve">   </w:t>
      </w:r>
      <w:r w:rsidRPr="00FC156B">
        <w:rPr>
          <w:b/>
        </w:rPr>
        <w:t xml:space="preserve">The next meeting of the CBA Board of Governors will be Saturday, </w:t>
      </w:r>
      <w:r>
        <w:rPr>
          <w:b/>
        </w:rPr>
        <w:t>May 5, 201</w:t>
      </w:r>
      <w:r w:rsidR="00F71EFA">
        <w:rPr>
          <w:b/>
        </w:rPr>
        <w:t>8</w:t>
      </w:r>
      <w:r>
        <w:rPr>
          <w:b/>
        </w:rPr>
        <w:t xml:space="preserve"> in Fort Collins, CO</w:t>
      </w:r>
      <w:r w:rsidRPr="00FC156B">
        <w:rPr>
          <w:b/>
        </w:rPr>
        <w:t>.</w:t>
      </w:r>
      <w:r>
        <w:rPr>
          <w:b/>
        </w:rPr>
        <w:t xml:space="preserve">  Details will be sent soon.  </w:t>
      </w:r>
    </w:p>
    <w:p w:rsidR="00A619F9" w:rsidRDefault="009B4C77" w:rsidP="00A619F9">
      <w:pPr>
        <w:ind w:right="-720"/>
      </w:pPr>
      <w:r>
        <w:t>Respectfully submitted,</w:t>
      </w:r>
    </w:p>
    <w:p w:rsidR="009B4C77" w:rsidRDefault="009B4C77" w:rsidP="009B4C77">
      <w:pPr>
        <w:ind w:left="-450" w:right="-720"/>
      </w:pPr>
      <w:r>
        <w:rPr>
          <w:noProof/>
        </w:rPr>
        <w:drawing>
          <wp:inline distT="0" distB="0" distL="0" distR="0">
            <wp:extent cx="2929128" cy="1155192"/>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lissa Nicolett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9128" cy="1155192"/>
                    </a:xfrm>
                    <a:prstGeom prst="rect">
                      <a:avLst/>
                    </a:prstGeom>
                  </pic:spPr>
                </pic:pic>
              </a:graphicData>
            </a:graphic>
          </wp:inline>
        </w:drawing>
      </w:r>
    </w:p>
    <w:p w:rsidR="009B4C77" w:rsidRDefault="009B4C77" w:rsidP="009B4C77">
      <w:pPr>
        <w:ind w:right="-720"/>
      </w:pPr>
      <w:r>
        <w:t>Melissa Nicoletti</w:t>
      </w:r>
      <w:r>
        <w:br/>
        <w:t>Director of Sections and Committees</w:t>
      </w:r>
    </w:p>
    <w:sectPr w:rsidR="009B4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56C"/>
    <w:multiLevelType w:val="hybridMultilevel"/>
    <w:tmpl w:val="F4A62F46"/>
    <w:lvl w:ilvl="0" w:tplc="534E5E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4220A2"/>
    <w:multiLevelType w:val="hybridMultilevel"/>
    <w:tmpl w:val="7B04D2A6"/>
    <w:lvl w:ilvl="0" w:tplc="88140B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41E1307"/>
    <w:multiLevelType w:val="hybridMultilevel"/>
    <w:tmpl w:val="4A98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A06F9"/>
    <w:multiLevelType w:val="hybridMultilevel"/>
    <w:tmpl w:val="5FC8F88A"/>
    <w:lvl w:ilvl="0" w:tplc="E78A35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523F30"/>
    <w:multiLevelType w:val="hybridMultilevel"/>
    <w:tmpl w:val="DC32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F320F"/>
    <w:multiLevelType w:val="hybridMultilevel"/>
    <w:tmpl w:val="DD56ACA4"/>
    <w:lvl w:ilvl="0" w:tplc="542A2CFA">
      <w:start w:val="1"/>
      <w:numFmt w:val="lowerLetter"/>
      <w:lvlText w:val="%1."/>
      <w:lvlJc w:val="left"/>
      <w:pPr>
        <w:ind w:left="2520" w:hanging="360"/>
      </w:pPr>
      <w:rPr>
        <w:rFonts w:hint="default"/>
      </w:rPr>
    </w:lvl>
    <w:lvl w:ilvl="1" w:tplc="8EDE5D90">
      <w:start w:val="1"/>
      <w:numFmt w:val="lowerRoman"/>
      <w:lvlText w:val="%2."/>
      <w:lvlJc w:val="left"/>
      <w:pPr>
        <w:ind w:left="3240" w:hanging="360"/>
      </w:pPr>
      <w:rPr>
        <w:rFonts w:asciiTheme="minorHAnsi" w:eastAsiaTheme="minorHAnsi" w:hAnsiTheme="minorHAnsi" w:cstheme="minorBidi"/>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F9"/>
    <w:rsid w:val="00000113"/>
    <w:rsid w:val="000006F7"/>
    <w:rsid w:val="00000A96"/>
    <w:rsid w:val="00001405"/>
    <w:rsid w:val="00002423"/>
    <w:rsid w:val="00002842"/>
    <w:rsid w:val="00004453"/>
    <w:rsid w:val="00005855"/>
    <w:rsid w:val="0000666D"/>
    <w:rsid w:val="000129AD"/>
    <w:rsid w:val="00015B97"/>
    <w:rsid w:val="000227D7"/>
    <w:rsid w:val="00026AF1"/>
    <w:rsid w:val="00032E66"/>
    <w:rsid w:val="00033BEE"/>
    <w:rsid w:val="000348AA"/>
    <w:rsid w:val="00034AF7"/>
    <w:rsid w:val="00034D17"/>
    <w:rsid w:val="00035D36"/>
    <w:rsid w:val="00035D3C"/>
    <w:rsid w:val="00037638"/>
    <w:rsid w:val="0004089B"/>
    <w:rsid w:val="00041A10"/>
    <w:rsid w:val="00041BB8"/>
    <w:rsid w:val="0004226D"/>
    <w:rsid w:val="0004271A"/>
    <w:rsid w:val="00044B2B"/>
    <w:rsid w:val="0004563B"/>
    <w:rsid w:val="00045DC5"/>
    <w:rsid w:val="00047BCD"/>
    <w:rsid w:val="00050358"/>
    <w:rsid w:val="00055C69"/>
    <w:rsid w:val="000563E8"/>
    <w:rsid w:val="000565CC"/>
    <w:rsid w:val="000578A2"/>
    <w:rsid w:val="000604BC"/>
    <w:rsid w:val="00060F52"/>
    <w:rsid w:val="000621D8"/>
    <w:rsid w:val="00062418"/>
    <w:rsid w:val="00064754"/>
    <w:rsid w:val="000660BA"/>
    <w:rsid w:val="000718E4"/>
    <w:rsid w:val="000723A1"/>
    <w:rsid w:val="000767B4"/>
    <w:rsid w:val="000820EF"/>
    <w:rsid w:val="0008286D"/>
    <w:rsid w:val="00083119"/>
    <w:rsid w:val="00084584"/>
    <w:rsid w:val="000848CD"/>
    <w:rsid w:val="00085ED7"/>
    <w:rsid w:val="00086037"/>
    <w:rsid w:val="00086FA4"/>
    <w:rsid w:val="0008766F"/>
    <w:rsid w:val="00087D66"/>
    <w:rsid w:val="00092E86"/>
    <w:rsid w:val="00095545"/>
    <w:rsid w:val="000A26CC"/>
    <w:rsid w:val="000A2750"/>
    <w:rsid w:val="000A4076"/>
    <w:rsid w:val="000A424A"/>
    <w:rsid w:val="000A5513"/>
    <w:rsid w:val="000A5ABD"/>
    <w:rsid w:val="000A5B4E"/>
    <w:rsid w:val="000A5B59"/>
    <w:rsid w:val="000A7468"/>
    <w:rsid w:val="000B3912"/>
    <w:rsid w:val="000B44EC"/>
    <w:rsid w:val="000B567A"/>
    <w:rsid w:val="000B6CE8"/>
    <w:rsid w:val="000B715C"/>
    <w:rsid w:val="000C14C9"/>
    <w:rsid w:val="000C3AC1"/>
    <w:rsid w:val="000C3D2F"/>
    <w:rsid w:val="000C4CC4"/>
    <w:rsid w:val="000C5343"/>
    <w:rsid w:val="000C7870"/>
    <w:rsid w:val="000D0022"/>
    <w:rsid w:val="000D0306"/>
    <w:rsid w:val="000D05AC"/>
    <w:rsid w:val="000D0860"/>
    <w:rsid w:val="000D0A1C"/>
    <w:rsid w:val="000D1BBA"/>
    <w:rsid w:val="000D297B"/>
    <w:rsid w:val="000D6DB4"/>
    <w:rsid w:val="000E3437"/>
    <w:rsid w:val="000E4A2F"/>
    <w:rsid w:val="000E55E3"/>
    <w:rsid w:val="000F05B2"/>
    <w:rsid w:val="000F38DF"/>
    <w:rsid w:val="000F3DC8"/>
    <w:rsid w:val="000F4066"/>
    <w:rsid w:val="00100C76"/>
    <w:rsid w:val="00102582"/>
    <w:rsid w:val="00102B68"/>
    <w:rsid w:val="00104F3A"/>
    <w:rsid w:val="00107B69"/>
    <w:rsid w:val="00112A2B"/>
    <w:rsid w:val="00113F9A"/>
    <w:rsid w:val="00114307"/>
    <w:rsid w:val="0011610F"/>
    <w:rsid w:val="00117D1B"/>
    <w:rsid w:val="0012017E"/>
    <w:rsid w:val="001203C2"/>
    <w:rsid w:val="001208B4"/>
    <w:rsid w:val="00122662"/>
    <w:rsid w:val="00124492"/>
    <w:rsid w:val="001279BC"/>
    <w:rsid w:val="00130532"/>
    <w:rsid w:val="001305DE"/>
    <w:rsid w:val="00131522"/>
    <w:rsid w:val="00131EAE"/>
    <w:rsid w:val="001347AD"/>
    <w:rsid w:val="00136678"/>
    <w:rsid w:val="00140583"/>
    <w:rsid w:val="0014614C"/>
    <w:rsid w:val="00147F4A"/>
    <w:rsid w:val="00154B2B"/>
    <w:rsid w:val="00154C7F"/>
    <w:rsid w:val="00155601"/>
    <w:rsid w:val="00156AEE"/>
    <w:rsid w:val="00160468"/>
    <w:rsid w:val="001607B4"/>
    <w:rsid w:val="0016099F"/>
    <w:rsid w:val="00162336"/>
    <w:rsid w:val="00163371"/>
    <w:rsid w:val="001639B3"/>
    <w:rsid w:val="00164514"/>
    <w:rsid w:val="00165568"/>
    <w:rsid w:val="00165D97"/>
    <w:rsid w:val="001705D3"/>
    <w:rsid w:val="00170C1D"/>
    <w:rsid w:val="00173750"/>
    <w:rsid w:val="00176056"/>
    <w:rsid w:val="0018273D"/>
    <w:rsid w:val="001846AD"/>
    <w:rsid w:val="00185C06"/>
    <w:rsid w:val="00191714"/>
    <w:rsid w:val="00193881"/>
    <w:rsid w:val="00194407"/>
    <w:rsid w:val="001944D8"/>
    <w:rsid w:val="0019635F"/>
    <w:rsid w:val="001A0B21"/>
    <w:rsid w:val="001A251F"/>
    <w:rsid w:val="001A609D"/>
    <w:rsid w:val="001A68EF"/>
    <w:rsid w:val="001B05D3"/>
    <w:rsid w:val="001B139E"/>
    <w:rsid w:val="001B2A75"/>
    <w:rsid w:val="001B2C04"/>
    <w:rsid w:val="001B307D"/>
    <w:rsid w:val="001B35D2"/>
    <w:rsid w:val="001B3ADE"/>
    <w:rsid w:val="001B6ADA"/>
    <w:rsid w:val="001B7C87"/>
    <w:rsid w:val="001C20F6"/>
    <w:rsid w:val="001C392B"/>
    <w:rsid w:val="001D0624"/>
    <w:rsid w:val="001D1418"/>
    <w:rsid w:val="001D5DED"/>
    <w:rsid w:val="001E0EE9"/>
    <w:rsid w:val="001E297A"/>
    <w:rsid w:val="001F33FC"/>
    <w:rsid w:val="001F36D4"/>
    <w:rsid w:val="001F38B0"/>
    <w:rsid w:val="001F50D9"/>
    <w:rsid w:val="00203715"/>
    <w:rsid w:val="0020518D"/>
    <w:rsid w:val="00205192"/>
    <w:rsid w:val="00205277"/>
    <w:rsid w:val="00211434"/>
    <w:rsid w:val="0021322D"/>
    <w:rsid w:val="00213969"/>
    <w:rsid w:val="00215966"/>
    <w:rsid w:val="00215EFE"/>
    <w:rsid w:val="002166C9"/>
    <w:rsid w:val="00220E5D"/>
    <w:rsid w:val="00221F7F"/>
    <w:rsid w:val="00223BF0"/>
    <w:rsid w:val="00224C5B"/>
    <w:rsid w:val="00224C7C"/>
    <w:rsid w:val="0022710C"/>
    <w:rsid w:val="0023102B"/>
    <w:rsid w:val="00231546"/>
    <w:rsid w:val="00234CAF"/>
    <w:rsid w:val="00235835"/>
    <w:rsid w:val="00236AF2"/>
    <w:rsid w:val="002457B1"/>
    <w:rsid w:val="00245B42"/>
    <w:rsid w:val="00245D27"/>
    <w:rsid w:val="002474A3"/>
    <w:rsid w:val="00250BAE"/>
    <w:rsid w:val="002511BF"/>
    <w:rsid w:val="00252D88"/>
    <w:rsid w:val="00253E4E"/>
    <w:rsid w:val="0025423B"/>
    <w:rsid w:val="00256DAC"/>
    <w:rsid w:val="00261930"/>
    <w:rsid w:val="00261EC9"/>
    <w:rsid w:val="00262B6F"/>
    <w:rsid w:val="002635FA"/>
    <w:rsid w:val="00264203"/>
    <w:rsid w:val="00264E36"/>
    <w:rsid w:val="00266755"/>
    <w:rsid w:val="0027033E"/>
    <w:rsid w:val="002743B3"/>
    <w:rsid w:val="00275929"/>
    <w:rsid w:val="002811CA"/>
    <w:rsid w:val="00282A40"/>
    <w:rsid w:val="00282AC4"/>
    <w:rsid w:val="00283EC3"/>
    <w:rsid w:val="00284D15"/>
    <w:rsid w:val="0028528C"/>
    <w:rsid w:val="00286745"/>
    <w:rsid w:val="00286C6F"/>
    <w:rsid w:val="00291811"/>
    <w:rsid w:val="00293A74"/>
    <w:rsid w:val="00294309"/>
    <w:rsid w:val="00296BC8"/>
    <w:rsid w:val="002972E3"/>
    <w:rsid w:val="002A0BAA"/>
    <w:rsid w:val="002A15D9"/>
    <w:rsid w:val="002A1DFB"/>
    <w:rsid w:val="002A1F07"/>
    <w:rsid w:val="002A3C3C"/>
    <w:rsid w:val="002A4434"/>
    <w:rsid w:val="002B03E9"/>
    <w:rsid w:val="002B2394"/>
    <w:rsid w:val="002B2837"/>
    <w:rsid w:val="002B3627"/>
    <w:rsid w:val="002B3FD7"/>
    <w:rsid w:val="002B554B"/>
    <w:rsid w:val="002C0A2A"/>
    <w:rsid w:val="002C168E"/>
    <w:rsid w:val="002C1A26"/>
    <w:rsid w:val="002C6EDC"/>
    <w:rsid w:val="002C7183"/>
    <w:rsid w:val="002D303B"/>
    <w:rsid w:val="002D3F8E"/>
    <w:rsid w:val="002D4688"/>
    <w:rsid w:val="002D6C3B"/>
    <w:rsid w:val="002D7D37"/>
    <w:rsid w:val="002E08B0"/>
    <w:rsid w:val="002E0B5D"/>
    <w:rsid w:val="002E0BE8"/>
    <w:rsid w:val="002E2879"/>
    <w:rsid w:val="002E61E3"/>
    <w:rsid w:val="002E661C"/>
    <w:rsid w:val="002E7E83"/>
    <w:rsid w:val="002F366A"/>
    <w:rsid w:val="002F757D"/>
    <w:rsid w:val="002F77E5"/>
    <w:rsid w:val="00300C00"/>
    <w:rsid w:val="00301988"/>
    <w:rsid w:val="00304036"/>
    <w:rsid w:val="003065C4"/>
    <w:rsid w:val="003074B0"/>
    <w:rsid w:val="0031016E"/>
    <w:rsid w:val="003101AA"/>
    <w:rsid w:val="003112FE"/>
    <w:rsid w:val="0031150A"/>
    <w:rsid w:val="0031268C"/>
    <w:rsid w:val="003162DE"/>
    <w:rsid w:val="00317525"/>
    <w:rsid w:val="00320880"/>
    <w:rsid w:val="00321064"/>
    <w:rsid w:val="00321487"/>
    <w:rsid w:val="00321A6E"/>
    <w:rsid w:val="00322DAA"/>
    <w:rsid w:val="0032306F"/>
    <w:rsid w:val="00325814"/>
    <w:rsid w:val="003265AA"/>
    <w:rsid w:val="00326AD1"/>
    <w:rsid w:val="00327D97"/>
    <w:rsid w:val="00331BD4"/>
    <w:rsid w:val="00335FA7"/>
    <w:rsid w:val="0034063C"/>
    <w:rsid w:val="003421CC"/>
    <w:rsid w:val="00344995"/>
    <w:rsid w:val="00346992"/>
    <w:rsid w:val="00351BAF"/>
    <w:rsid w:val="00351FDB"/>
    <w:rsid w:val="00354E42"/>
    <w:rsid w:val="00355E6F"/>
    <w:rsid w:val="00357377"/>
    <w:rsid w:val="003605DA"/>
    <w:rsid w:val="00363670"/>
    <w:rsid w:val="00364E38"/>
    <w:rsid w:val="0036671C"/>
    <w:rsid w:val="00367C05"/>
    <w:rsid w:val="00367DA8"/>
    <w:rsid w:val="00372C28"/>
    <w:rsid w:val="00372F28"/>
    <w:rsid w:val="0037370C"/>
    <w:rsid w:val="00375E9D"/>
    <w:rsid w:val="00377607"/>
    <w:rsid w:val="00377B39"/>
    <w:rsid w:val="00377FD9"/>
    <w:rsid w:val="00380BA3"/>
    <w:rsid w:val="00382341"/>
    <w:rsid w:val="00382448"/>
    <w:rsid w:val="00384924"/>
    <w:rsid w:val="00384EE1"/>
    <w:rsid w:val="00385E5A"/>
    <w:rsid w:val="0039089E"/>
    <w:rsid w:val="00390A7B"/>
    <w:rsid w:val="00392C38"/>
    <w:rsid w:val="00392D92"/>
    <w:rsid w:val="00393533"/>
    <w:rsid w:val="00393A34"/>
    <w:rsid w:val="003946EE"/>
    <w:rsid w:val="00395786"/>
    <w:rsid w:val="00396921"/>
    <w:rsid w:val="00396F1A"/>
    <w:rsid w:val="003A1B55"/>
    <w:rsid w:val="003A2306"/>
    <w:rsid w:val="003A2C9A"/>
    <w:rsid w:val="003A325C"/>
    <w:rsid w:val="003A3F36"/>
    <w:rsid w:val="003A3F9F"/>
    <w:rsid w:val="003A59B8"/>
    <w:rsid w:val="003A623B"/>
    <w:rsid w:val="003A624D"/>
    <w:rsid w:val="003B032F"/>
    <w:rsid w:val="003B0F3E"/>
    <w:rsid w:val="003B291A"/>
    <w:rsid w:val="003B48F1"/>
    <w:rsid w:val="003C0E9B"/>
    <w:rsid w:val="003C771D"/>
    <w:rsid w:val="003C794D"/>
    <w:rsid w:val="003D184A"/>
    <w:rsid w:val="003D39D2"/>
    <w:rsid w:val="003D3E23"/>
    <w:rsid w:val="003D4142"/>
    <w:rsid w:val="003D645B"/>
    <w:rsid w:val="003D6581"/>
    <w:rsid w:val="003E2001"/>
    <w:rsid w:val="003E3C01"/>
    <w:rsid w:val="003E48A7"/>
    <w:rsid w:val="003E4F32"/>
    <w:rsid w:val="003E5411"/>
    <w:rsid w:val="003E6122"/>
    <w:rsid w:val="003F268D"/>
    <w:rsid w:val="003F2823"/>
    <w:rsid w:val="003F7433"/>
    <w:rsid w:val="00402439"/>
    <w:rsid w:val="00403E35"/>
    <w:rsid w:val="00404A0B"/>
    <w:rsid w:val="0040525A"/>
    <w:rsid w:val="00405BB2"/>
    <w:rsid w:val="00406802"/>
    <w:rsid w:val="00413D87"/>
    <w:rsid w:val="00414AD9"/>
    <w:rsid w:val="004153FC"/>
    <w:rsid w:val="00420B2F"/>
    <w:rsid w:val="0042136D"/>
    <w:rsid w:val="00425234"/>
    <w:rsid w:val="00425A48"/>
    <w:rsid w:val="0042619B"/>
    <w:rsid w:val="004273B8"/>
    <w:rsid w:val="00427F35"/>
    <w:rsid w:val="00431A36"/>
    <w:rsid w:val="00431C64"/>
    <w:rsid w:val="004331EC"/>
    <w:rsid w:val="004332BE"/>
    <w:rsid w:val="00437BFF"/>
    <w:rsid w:val="004424B1"/>
    <w:rsid w:val="00442CF2"/>
    <w:rsid w:val="00443C41"/>
    <w:rsid w:val="00446B91"/>
    <w:rsid w:val="004472F3"/>
    <w:rsid w:val="004508E1"/>
    <w:rsid w:val="00450A8C"/>
    <w:rsid w:val="0045120C"/>
    <w:rsid w:val="00452875"/>
    <w:rsid w:val="00453B32"/>
    <w:rsid w:val="00453E88"/>
    <w:rsid w:val="004547C7"/>
    <w:rsid w:val="00456F59"/>
    <w:rsid w:val="00460766"/>
    <w:rsid w:val="00460AE8"/>
    <w:rsid w:val="00460E38"/>
    <w:rsid w:val="00461DF7"/>
    <w:rsid w:val="00462A91"/>
    <w:rsid w:val="0046315A"/>
    <w:rsid w:val="00463EDD"/>
    <w:rsid w:val="004647DD"/>
    <w:rsid w:val="00466B3F"/>
    <w:rsid w:val="00466DC6"/>
    <w:rsid w:val="004732D6"/>
    <w:rsid w:val="00473EC5"/>
    <w:rsid w:val="0047690D"/>
    <w:rsid w:val="00476F00"/>
    <w:rsid w:val="004774D9"/>
    <w:rsid w:val="004808C9"/>
    <w:rsid w:val="00481220"/>
    <w:rsid w:val="00481470"/>
    <w:rsid w:val="00484A1E"/>
    <w:rsid w:val="00486972"/>
    <w:rsid w:val="00487A21"/>
    <w:rsid w:val="00491ECE"/>
    <w:rsid w:val="004947CF"/>
    <w:rsid w:val="00497AC3"/>
    <w:rsid w:val="004A43F7"/>
    <w:rsid w:val="004A5983"/>
    <w:rsid w:val="004A7B32"/>
    <w:rsid w:val="004B1EB7"/>
    <w:rsid w:val="004B35F3"/>
    <w:rsid w:val="004B5BB5"/>
    <w:rsid w:val="004C2339"/>
    <w:rsid w:val="004C2C8F"/>
    <w:rsid w:val="004C3AC6"/>
    <w:rsid w:val="004C6EF2"/>
    <w:rsid w:val="004C7524"/>
    <w:rsid w:val="004D010B"/>
    <w:rsid w:val="004D0A38"/>
    <w:rsid w:val="004D128E"/>
    <w:rsid w:val="004D1CF0"/>
    <w:rsid w:val="004D3D2A"/>
    <w:rsid w:val="004D67E4"/>
    <w:rsid w:val="004D762D"/>
    <w:rsid w:val="004E16F7"/>
    <w:rsid w:val="004E4F56"/>
    <w:rsid w:val="004E59C3"/>
    <w:rsid w:val="004E6AFA"/>
    <w:rsid w:val="004E7167"/>
    <w:rsid w:val="004F669D"/>
    <w:rsid w:val="005005E6"/>
    <w:rsid w:val="005009CE"/>
    <w:rsid w:val="00500EE7"/>
    <w:rsid w:val="00502EC5"/>
    <w:rsid w:val="0050301D"/>
    <w:rsid w:val="005043F2"/>
    <w:rsid w:val="005057CC"/>
    <w:rsid w:val="00507CDD"/>
    <w:rsid w:val="00510C5D"/>
    <w:rsid w:val="00513714"/>
    <w:rsid w:val="00513880"/>
    <w:rsid w:val="00517983"/>
    <w:rsid w:val="005179FB"/>
    <w:rsid w:val="0052560A"/>
    <w:rsid w:val="00525645"/>
    <w:rsid w:val="00526804"/>
    <w:rsid w:val="00530459"/>
    <w:rsid w:val="005308DB"/>
    <w:rsid w:val="0053212C"/>
    <w:rsid w:val="00534E1C"/>
    <w:rsid w:val="00534FC2"/>
    <w:rsid w:val="005406B4"/>
    <w:rsid w:val="00540769"/>
    <w:rsid w:val="00540BD4"/>
    <w:rsid w:val="00542268"/>
    <w:rsid w:val="00542FD8"/>
    <w:rsid w:val="00543512"/>
    <w:rsid w:val="00545D10"/>
    <w:rsid w:val="00550EB4"/>
    <w:rsid w:val="005510CE"/>
    <w:rsid w:val="005512C5"/>
    <w:rsid w:val="00552C8F"/>
    <w:rsid w:val="0055463E"/>
    <w:rsid w:val="0055498B"/>
    <w:rsid w:val="00554D84"/>
    <w:rsid w:val="00555408"/>
    <w:rsid w:val="005556A5"/>
    <w:rsid w:val="0055611A"/>
    <w:rsid w:val="00556E36"/>
    <w:rsid w:val="0055751E"/>
    <w:rsid w:val="005603D3"/>
    <w:rsid w:val="00564135"/>
    <w:rsid w:val="0056515F"/>
    <w:rsid w:val="005658F7"/>
    <w:rsid w:val="005710A9"/>
    <w:rsid w:val="00573A65"/>
    <w:rsid w:val="00573D3B"/>
    <w:rsid w:val="005750C6"/>
    <w:rsid w:val="005750CC"/>
    <w:rsid w:val="005754CF"/>
    <w:rsid w:val="00581817"/>
    <w:rsid w:val="0058446B"/>
    <w:rsid w:val="00585BA9"/>
    <w:rsid w:val="00586597"/>
    <w:rsid w:val="00591E02"/>
    <w:rsid w:val="005951C4"/>
    <w:rsid w:val="00596173"/>
    <w:rsid w:val="005967A2"/>
    <w:rsid w:val="00597A62"/>
    <w:rsid w:val="005A2043"/>
    <w:rsid w:val="005A3832"/>
    <w:rsid w:val="005A5118"/>
    <w:rsid w:val="005A6001"/>
    <w:rsid w:val="005A6328"/>
    <w:rsid w:val="005A74FF"/>
    <w:rsid w:val="005A763A"/>
    <w:rsid w:val="005A77F5"/>
    <w:rsid w:val="005B596F"/>
    <w:rsid w:val="005B5C1C"/>
    <w:rsid w:val="005C1260"/>
    <w:rsid w:val="005C3046"/>
    <w:rsid w:val="005C4F79"/>
    <w:rsid w:val="005C6224"/>
    <w:rsid w:val="005C7F6E"/>
    <w:rsid w:val="005D074E"/>
    <w:rsid w:val="005D0E99"/>
    <w:rsid w:val="005E0F84"/>
    <w:rsid w:val="005E7291"/>
    <w:rsid w:val="005F20C8"/>
    <w:rsid w:val="005F5281"/>
    <w:rsid w:val="005F7BF0"/>
    <w:rsid w:val="00600812"/>
    <w:rsid w:val="0060582F"/>
    <w:rsid w:val="0060692A"/>
    <w:rsid w:val="006069F6"/>
    <w:rsid w:val="006070BA"/>
    <w:rsid w:val="00610FC2"/>
    <w:rsid w:val="00615002"/>
    <w:rsid w:val="00615C1A"/>
    <w:rsid w:val="00621B8E"/>
    <w:rsid w:val="00623200"/>
    <w:rsid w:val="00624ED9"/>
    <w:rsid w:val="00627555"/>
    <w:rsid w:val="0062776C"/>
    <w:rsid w:val="0063063C"/>
    <w:rsid w:val="00634D0F"/>
    <w:rsid w:val="006373D7"/>
    <w:rsid w:val="006410C7"/>
    <w:rsid w:val="00641F96"/>
    <w:rsid w:val="006422E7"/>
    <w:rsid w:val="006442B4"/>
    <w:rsid w:val="00647E97"/>
    <w:rsid w:val="0065039D"/>
    <w:rsid w:val="00651292"/>
    <w:rsid w:val="00651BCD"/>
    <w:rsid w:val="00652762"/>
    <w:rsid w:val="0065291B"/>
    <w:rsid w:val="0065679A"/>
    <w:rsid w:val="00657EB2"/>
    <w:rsid w:val="00660560"/>
    <w:rsid w:val="006606C9"/>
    <w:rsid w:val="00661CC7"/>
    <w:rsid w:val="006630FC"/>
    <w:rsid w:val="0066468C"/>
    <w:rsid w:val="00665518"/>
    <w:rsid w:val="0066667A"/>
    <w:rsid w:val="00667D14"/>
    <w:rsid w:val="00670A12"/>
    <w:rsid w:val="00670AFE"/>
    <w:rsid w:val="00672366"/>
    <w:rsid w:val="006734B3"/>
    <w:rsid w:val="00673781"/>
    <w:rsid w:val="006739DD"/>
    <w:rsid w:val="00674E68"/>
    <w:rsid w:val="00675E85"/>
    <w:rsid w:val="00677672"/>
    <w:rsid w:val="00680A4D"/>
    <w:rsid w:val="00681624"/>
    <w:rsid w:val="00682EF7"/>
    <w:rsid w:val="00683B69"/>
    <w:rsid w:val="00683B93"/>
    <w:rsid w:val="006857D6"/>
    <w:rsid w:val="0068633C"/>
    <w:rsid w:val="006873A1"/>
    <w:rsid w:val="00690666"/>
    <w:rsid w:val="00691161"/>
    <w:rsid w:val="006929EA"/>
    <w:rsid w:val="00694113"/>
    <w:rsid w:val="0069702C"/>
    <w:rsid w:val="006A1E4B"/>
    <w:rsid w:val="006A3B8C"/>
    <w:rsid w:val="006A4FDF"/>
    <w:rsid w:val="006A5225"/>
    <w:rsid w:val="006A5433"/>
    <w:rsid w:val="006A5D17"/>
    <w:rsid w:val="006A63D1"/>
    <w:rsid w:val="006A6D78"/>
    <w:rsid w:val="006B3B31"/>
    <w:rsid w:val="006B41DF"/>
    <w:rsid w:val="006B67C3"/>
    <w:rsid w:val="006B6F97"/>
    <w:rsid w:val="006C0326"/>
    <w:rsid w:val="006C3490"/>
    <w:rsid w:val="006C4E2F"/>
    <w:rsid w:val="006C51B3"/>
    <w:rsid w:val="006C520F"/>
    <w:rsid w:val="006C5374"/>
    <w:rsid w:val="006C5755"/>
    <w:rsid w:val="006C7448"/>
    <w:rsid w:val="006C7FDA"/>
    <w:rsid w:val="006D128F"/>
    <w:rsid w:val="006D42AF"/>
    <w:rsid w:val="006E06A9"/>
    <w:rsid w:val="006E0BDD"/>
    <w:rsid w:val="006E1A2C"/>
    <w:rsid w:val="006E1F34"/>
    <w:rsid w:val="006E54A9"/>
    <w:rsid w:val="006E685F"/>
    <w:rsid w:val="006E7427"/>
    <w:rsid w:val="006E7B50"/>
    <w:rsid w:val="006F02CB"/>
    <w:rsid w:val="006F0D52"/>
    <w:rsid w:val="006F1B17"/>
    <w:rsid w:val="006F28F6"/>
    <w:rsid w:val="006F4332"/>
    <w:rsid w:val="006F4F2B"/>
    <w:rsid w:val="006F6352"/>
    <w:rsid w:val="006F7E9C"/>
    <w:rsid w:val="0070177F"/>
    <w:rsid w:val="0070264F"/>
    <w:rsid w:val="00703421"/>
    <w:rsid w:val="00704D63"/>
    <w:rsid w:val="007057AF"/>
    <w:rsid w:val="00706853"/>
    <w:rsid w:val="00706A16"/>
    <w:rsid w:val="00706A39"/>
    <w:rsid w:val="0071149D"/>
    <w:rsid w:val="007144B8"/>
    <w:rsid w:val="00715B9F"/>
    <w:rsid w:val="0071672F"/>
    <w:rsid w:val="00717ADE"/>
    <w:rsid w:val="007217EE"/>
    <w:rsid w:val="007226A7"/>
    <w:rsid w:val="0072383B"/>
    <w:rsid w:val="00723905"/>
    <w:rsid w:val="00723EF8"/>
    <w:rsid w:val="007253CF"/>
    <w:rsid w:val="0072712B"/>
    <w:rsid w:val="007272FD"/>
    <w:rsid w:val="0073464F"/>
    <w:rsid w:val="00734DEA"/>
    <w:rsid w:val="00737610"/>
    <w:rsid w:val="007417BC"/>
    <w:rsid w:val="00741D0A"/>
    <w:rsid w:val="007421CF"/>
    <w:rsid w:val="00743029"/>
    <w:rsid w:val="00744418"/>
    <w:rsid w:val="00744F53"/>
    <w:rsid w:val="0074572E"/>
    <w:rsid w:val="00745B40"/>
    <w:rsid w:val="007464FD"/>
    <w:rsid w:val="007465F4"/>
    <w:rsid w:val="00746EC4"/>
    <w:rsid w:val="0075058D"/>
    <w:rsid w:val="0075212E"/>
    <w:rsid w:val="0075300F"/>
    <w:rsid w:val="00753CB6"/>
    <w:rsid w:val="00753E9A"/>
    <w:rsid w:val="00756604"/>
    <w:rsid w:val="00757719"/>
    <w:rsid w:val="00757D0A"/>
    <w:rsid w:val="00760FE4"/>
    <w:rsid w:val="00764379"/>
    <w:rsid w:val="00764505"/>
    <w:rsid w:val="00764905"/>
    <w:rsid w:val="00764CC7"/>
    <w:rsid w:val="00765648"/>
    <w:rsid w:val="00765E2B"/>
    <w:rsid w:val="00766A2C"/>
    <w:rsid w:val="00770152"/>
    <w:rsid w:val="00771C2B"/>
    <w:rsid w:val="00772A7D"/>
    <w:rsid w:val="00777643"/>
    <w:rsid w:val="00780D64"/>
    <w:rsid w:val="00781115"/>
    <w:rsid w:val="00781A40"/>
    <w:rsid w:val="00781DFD"/>
    <w:rsid w:val="00782388"/>
    <w:rsid w:val="00782AA9"/>
    <w:rsid w:val="00783387"/>
    <w:rsid w:val="007864D5"/>
    <w:rsid w:val="007871DE"/>
    <w:rsid w:val="007906D4"/>
    <w:rsid w:val="0079164B"/>
    <w:rsid w:val="00792D8F"/>
    <w:rsid w:val="00795BE8"/>
    <w:rsid w:val="00797D92"/>
    <w:rsid w:val="007A2BB8"/>
    <w:rsid w:val="007A7091"/>
    <w:rsid w:val="007A757D"/>
    <w:rsid w:val="007B1CFC"/>
    <w:rsid w:val="007B1E92"/>
    <w:rsid w:val="007B2AF6"/>
    <w:rsid w:val="007B7176"/>
    <w:rsid w:val="007C0C59"/>
    <w:rsid w:val="007C1412"/>
    <w:rsid w:val="007C328A"/>
    <w:rsid w:val="007C33AB"/>
    <w:rsid w:val="007C5D13"/>
    <w:rsid w:val="007C5D98"/>
    <w:rsid w:val="007C77C3"/>
    <w:rsid w:val="007D020B"/>
    <w:rsid w:val="007D08F7"/>
    <w:rsid w:val="007D0D8F"/>
    <w:rsid w:val="007D1C0A"/>
    <w:rsid w:val="007D248E"/>
    <w:rsid w:val="007D576D"/>
    <w:rsid w:val="007E1180"/>
    <w:rsid w:val="007E2566"/>
    <w:rsid w:val="007E2D56"/>
    <w:rsid w:val="007E2D69"/>
    <w:rsid w:val="007E2F10"/>
    <w:rsid w:val="007E3198"/>
    <w:rsid w:val="007E3AA9"/>
    <w:rsid w:val="007E5C6E"/>
    <w:rsid w:val="007E69E8"/>
    <w:rsid w:val="007F0352"/>
    <w:rsid w:val="007F0471"/>
    <w:rsid w:val="007F3329"/>
    <w:rsid w:val="007F393C"/>
    <w:rsid w:val="007F4B1C"/>
    <w:rsid w:val="00800202"/>
    <w:rsid w:val="00800E47"/>
    <w:rsid w:val="00800FD9"/>
    <w:rsid w:val="0080213C"/>
    <w:rsid w:val="008028FB"/>
    <w:rsid w:val="008047F4"/>
    <w:rsid w:val="00805E66"/>
    <w:rsid w:val="00807E74"/>
    <w:rsid w:val="00811064"/>
    <w:rsid w:val="00811382"/>
    <w:rsid w:val="00813BD9"/>
    <w:rsid w:val="0081618B"/>
    <w:rsid w:val="008216AD"/>
    <w:rsid w:val="00823074"/>
    <w:rsid w:val="00823341"/>
    <w:rsid w:val="00836D2D"/>
    <w:rsid w:val="0083724E"/>
    <w:rsid w:val="008375C4"/>
    <w:rsid w:val="00837E43"/>
    <w:rsid w:val="00840941"/>
    <w:rsid w:val="00840EA5"/>
    <w:rsid w:val="00841E01"/>
    <w:rsid w:val="00842968"/>
    <w:rsid w:val="00844B88"/>
    <w:rsid w:val="008453CA"/>
    <w:rsid w:val="00846BFD"/>
    <w:rsid w:val="00854BA2"/>
    <w:rsid w:val="00855952"/>
    <w:rsid w:val="0085762B"/>
    <w:rsid w:val="00860535"/>
    <w:rsid w:val="00863E2E"/>
    <w:rsid w:val="00865F71"/>
    <w:rsid w:val="00866BF5"/>
    <w:rsid w:val="00866D6C"/>
    <w:rsid w:val="008707AA"/>
    <w:rsid w:val="00872032"/>
    <w:rsid w:val="0087275A"/>
    <w:rsid w:val="008736D3"/>
    <w:rsid w:val="00874844"/>
    <w:rsid w:val="00877662"/>
    <w:rsid w:val="00881717"/>
    <w:rsid w:val="00882BBC"/>
    <w:rsid w:val="008842E8"/>
    <w:rsid w:val="00885864"/>
    <w:rsid w:val="0088596A"/>
    <w:rsid w:val="0089073F"/>
    <w:rsid w:val="008913CB"/>
    <w:rsid w:val="008935AA"/>
    <w:rsid w:val="00894E73"/>
    <w:rsid w:val="00896E9D"/>
    <w:rsid w:val="008A402B"/>
    <w:rsid w:val="008A5AB6"/>
    <w:rsid w:val="008A678F"/>
    <w:rsid w:val="008B19E3"/>
    <w:rsid w:val="008B1A31"/>
    <w:rsid w:val="008B340E"/>
    <w:rsid w:val="008B41CC"/>
    <w:rsid w:val="008B429A"/>
    <w:rsid w:val="008B4346"/>
    <w:rsid w:val="008B709C"/>
    <w:rsid w:val="008B7DB5"/>
    <w:rsid w:val="008C15C9"/>
    <w:rsid w:val="008C36B3"/>
    <w:rsid w:val="008C7053"/>
    <w:rsid w:val="008D062E"/>
    <w:rsid w:val="008D4083"/>
    <w:rsid w:val="008D632F"/>
    <w:rsid w:val="008D6FF5"/>
    <w:rsid w:val="008E0243"/>
    <w:rsid w:val="008E04F4"/>
    <w:rsid w:val="008E0973"/>
    <w:rsid w:val="008E1593"/>
    <w:rsid w:val="008E2190"/>
    <w:rsid w:val="008E3433"/>
    <w:rsid w:val="008E4550"/>
    <w:rsid w:val="008E7CE8"/>
    <w:rsid w:val="008E7D00"/>
    <w:rsid w:val="008F03DE"/>
    <w:rsid w:val="008F06AD"/>
    <w:rsid w:val="008F3057"/>
    <w:rsid w:val="008F5758"/>
    <w:rsid w:val="00900E15"/>
    <w:rsid w:val="009018E9"/>
    <w:rsid w:val="0090305B"/>
    <w:rsid w:val="009032BE"/>
    <w:rsid w:val="00903B05"/>
    <w:rsid w:val="0090415F"/>
    <w:rsid w:val="00904D0D"/>
    <w:rsid w:val="009057AB"/>
    <w:rsid w:val="009109A9"/>
    <w:rsid w:val="00912D5F"/>
    <w:rsid w:val="009139EF"/>
    <w:rsid w:val="00914136"/>
    <w:rsid w:val="00915D3C"/>
    <w:rsid w:val="00916C09"/>
    <w:rsid w:val="00930495"/>
    <w:rsid w:val="00931B9D"/>
    <w:rsid w:val="00933296"/>
    <w:rsid w:val="00935DCB"/>
    <w:rsid w:val="00936F73"/>
    <w:rsid w:val="009377D7"/>
    <w:rsid w:val="0094059E"/>
    <w:rsid w:val="00940776"/>
    <w:rsid w:val="00941310"/>
    <w:rsid w:val="0094224F"/>
    <w:rsid w:val="00944ABD"/>
    <w:rsid w:val="00944CAD"/>
    <w:rsid w:val="00944E84"/>
    <w:rsid w:val="00947062"/>
    <w:rsid w:val="00947093"/>
    <w:rsid w:val="009503D7"/>
    <w:rsid w:val="0095045D"/>
    <w:rsid w:val="009508E0"/>
    <w:rsid w:val="009511A9"/>
    <w:rsid w:val="00951F63"/>
    <w:rsid w:val="009524C6"/>
    <w:rsid w:val="009534AB"/>
    <w:rsid w:val="0095410D"/>
    <w:rsid w:val="00955548"/>
    <w:rsid w:val="009556AA"/>
    <w:rsid w:val="0095739A"/>
    <w:rsid w:val="0096008C"/>
    <w:rsid w:val="0096043E"/>
    <w:rsid w:val="00962A96"/>
    <w:rsid w:val="00962BC7"/>
    <w:rsid w:val="009633AF"/>
    <w:rsid w:val="009634D0"/>
    <w:rsid w:val="00963770"/>
    <w:rsid w:val="00965088"/>
    <w:rsid w:val="00967165"/>
    <w:rsid w:val="00967433"/>
    <w:rsid w:val="00970D0F"/>
    <w:rsid w:val="00971A42"/>
    <w:rsid w:val="00973918"/>
    <w:rsid w:val="0097416F"/>
    <w:rsid w:val="009747AE"/>
    <w:rsid w:val="009753AF"/>
    <w:rsid w:val="00976BB4"/>
    <w:rsid w:val="00977417"/>
    <w:rsid w:val="00977C48"/>
    <w:rsid w:val="00981682"/>
    <w:rsid w:val="0098240B"/>
    <w:rsid w:val="0098579A"/>
    <w:rsid w:val="009924C4"/>
    <w:rsid w:val="00992EE6"/>
    <w:rsid w:val="009A19EC"/>
    <w:rsid w:val="009A5A0F"/>
    <w:rsid w:val="009A5D4C"/>
    <w:rsid w:val="009A7740"/>
    <w:rsid w:val="009A7A8A"/>
    <w:rsid w:val="009B0A37"/>
    <w:rsid w:val="009B4BFA"/>
    <w:rsid w:val="009B4C77"/>
    <w:rsid w:val="009B585B"/>
    <w:rsid w:val="009C0688"/>
    <w:rsid w:val="009C15FA"/>
    <w:rsid w:val="009C1F52"/>
    <w:rsid w:val="009C4307"/>
    <w:rsid w:val="009C64D2"/>
    <w:rsid w:val="009C66AC"/>
    <w:rsid w:val="009C66C7"/>
    <w:rsid w:val="009C6AFB"/>
    <w:rsid w:val="009C735D"/>
    <w:rsid w:val="009D011D"/>
    <w:rsid w:val="009D046D"/>
    <w:rsid w:val="009D0BDD"/>
    <w:rsid w:val="009D14D9"/>
    <w:rsid w:val="009D2482"/>
    <w:rsid w:val="009D26EC"/>
    <w:rsid w:val="009D52F9"/>
    <w:rsid w:val="009D6D3F"/>
    <w:rsid w:val="009E0CEB"/>
    <w:rsid w:val="009E2417"/>
    <w:rsid w:val="009E32C7"/>
    <w:rsid w:val="009E3563"/>
    <w:rsid w:val="009E4918"/>
    <w:rsid w:val="009E4DBC"/>
    <w:rsid w:val="009E5D5A"/>
    <w:rsid w:val="009E5F49"/>
    <w:rsid w:val="009E63ED"/>
    <w:rsid w:val="009E74D8"/>
    <w:rsid w:val="009F212A"/>
    <w:rsid w:val="009F35F6"/>
    <w:rsid w:val="009F3B21"/>
    <w:rsid w:val="009F5065"/>
    <w:rsid w:val="009F532B"/>
    <w:rsid w:val="009F73DD"/>
    <w:rsid w:val="009F76F1"/>
    <w:rsid w:val="00A00769"/>
    <w:rsid w:val="00A00B16"/>
    <w:rsid w:val="00A00F10"/>
    <w:rsid w:val="00A02D7F"/>
    <w:rsid w:val="00A03B57"/>
    <w:rsid w:val="00A0682F"/>
    <w:rsid w:val="00A070B1"/>
    <w:rsid w:val="00A11AF8"/>
    <w:rsid w:val="00A12425"/>
    <w:rsid w:val="00A143F8"/>
    <w:rsid w:val="00A14F4F"/>
    <w:rsid w:val="00A156CD"/>
    <w:rsid w:val="00A1612F"/>
    <w:rsid w:val="00A20840"/>
    <w:rsid w:val="00A21892"/>
    <w:rsid w:val="00A238DB"/>
    <w:rsid w:val="00A2407C"/>
    <w:rsid w:val="00A259DB"/>
    <w:rsid w:val="00A25DC7"/>
    <w:rsid w:val="00A2729A"/>
    <w:rsid w:val="00A274BA"/>
    <w:rsid w:val="00A301C7"/>
    <w:rsid w:val="00A30FAD"/>
    <w:rsid w:val="00A31995"/>
    <w:rsid w:val="00A326C3"/>
    <w:rsid w:val="00A336C3"/>
    <w:rsid w:val="00A33A80"/>
    <w:rsid w:val="00A34B6D"/>
    <w:rsid w:val="00A409F3"/>
    <w:rsid w:val="00A41E62"/>
    <w:rsid w:val="00A42FA3"/>
    <w:rsid w:val="00A44EB7"/>
    <w:rsid w:val="00A47246"/>
    <w:rsid w:val="00A502C4"/>
    <w:rsid w:val="00A50FF0"/>
    <w:rsid w:val="00A52ADE"/>
    <w:rsid w:val="00A531C4"/>
    <w:rsid w:val="00A5468F"/>
    <w:rsid w:val="00A5512D"/>
    <w:rsid w:val="00A55169"/>
    <w:rsid w:val="00A5587D"/>
    <w:rsid w:val="00A5629D"/>
    <w:rsid w:val="00A56581"/>
    <w:rsid w:val="00A56B36"/>
    <w:rsid w:val="00A610BB"/>
    <w:rsid w:val="00A61540"/>
    <w:rsid w:val="00A61741"/>
    <w:rsid w:val="00A619F9"/>
    <w:rsid w:val="00A7035C"/>
    <w:rsid w:val="00A72726"/>
    <w:rsid w:val="00A72743"/>
    <w:rsid w:val="00A72E96"/>
    <w:rsid w:val="00A75909"/>
    <w:rsid w:val="00A767BD"/>
    <w:rsid w:val="00A76D14"/>
    <w:rsid w:val="00A76DF2"/>
    <w:rsid w:val="00A772D1"/>
    <w:rsid w:val="00A8031D"/>
    <w:rsid w:val="00A80CB9"/>
    <w:rsid w:val="00A81141"/>
    <w:rsid w:val="00A81AAA"/>
    <w:rsid w:val="00A83C89"/>
    <w:rsid w:val="00A865FC"/>
    <w:rsid w:val="00A91DBC"/>
    <w:rsid w:val="00A940AC"/>
    <w:rsid w:val="00A94FFE"/>
    <w:rsid w:val="00A95F8C"/>
    <w:rsid w:val="00A9662F"/>
    <w:rsid w:val="00AA027B"/>
    <w:rsid w:val="00AA064F"/>
    <w:rsid w:val="00AA2638"/>
    <w:rsid w:val="00AA3E62"/>
    <w:rsid w:val="00AA4A9C"/>
    <w:rsid w:val="00AA5FD3"/>
    <w:rsid w:val="00AA6479"/>
    <w:rsid w:val="00AA6BB4"/>
    <w:rsid w:val="00AB5885"/>
    <w:rsid w:val="00AB5C60"/>
    <w:rsid w:val="00AB6D09"/>
    <w:rsid w:val="00AC17EA"/>
    <w:rsid w:val="00AC1CBB"/>
    <w:rsid w:val="00AC2AAF"/>
    <w:rsid w:val="00AC3CA2"/>
    <w:rsid w:val="00AC4D37"/>
    <w:rsid w:val="00AC57C1"/>
    <w:rsid w:val="00AC5930"/>
    <w:rsid w:val="00AC6F4B"/>
    <w:rsid w:val="00AC78C6"/>
    <w:rsid w:val="00AD09A3"/>
    <w:rsid w:val="00AD1A24"/>
    <w:rsid w:val="00AD2AC3"/>
    <w:rsid w:val="00AD74AB"/>
    <w:rsid w:val="00AE0531"/>
    <w:rsid w:val="00AE23F2"/>
    <w:rsid w:val="00AE3CEE"/>
    <w:rsid w:val="00AE50ED"/>
    <w:rsid w:val="00AE5907"/>
    <w:rsid w:val="00AE6019"/>
    <w:rsid w:val="00AE635D"/>
    <w:rsid w:val="00AE77BE"/>
    <w:rsid w:val="00AE7D39"/>
    <w:rsid w:val="00AF076A"/>
    <w:rsid w:val="00AF2122"/>
    <w:rsid w:val="00AF23B8"/>
    <w:rsid w:val="00AF3AE9"/>
    <w:rsid w:val="00AF4C76"/>
    <w:rsid w:val="00AF52B8"/>
    <w:rsid w:val="00AF7978"/>
    <w:rsid w:val="00B01809"/>
    <w:rsid w:val="00B0211D"/>
    <w:rsid w:val="00B0333F"/>
    <w:rsid w:val="00B060DB"/>
    <w:rsid w:val="00B0659D"/>
    <w:rsid w:val="00B143F0"/>
    <w:rsid w:val="00B152A2"/>
    <w:rsid w:val="00B17655"/>
    <w:rsid w:val="00B202A3"/>
    <w:rsid w:val="00B20987"/>
    <w:rsid w:val="00B22623"/>
    <w:rsid w:val="00B253CA"/>
    <w:rsid w:val="00B27B7F"/>
    <w:rsid w:val="00B30A2D"/>
    <w:rsid w:val="00B32D47"/>
    <w:rsid w:val="00B33D73"/>
    <w:rsid w:val="00B33EF3"/>
    <w:rsid w:val="00B36CA8"/>
    <w:rsid w:val="00B36EE8"/>
    <w:rsid w:val="00B373D5"/>
    <w:rsid w:val="00B376BB"/>
    <w:rsid w:val="00B37736"/>
    <w:rsid w:val="00B40CEF"/>
    <w:rsid w:val="00B4221C"/>
    <w:rsid w:val="00B42FF2"/>
    <w:rsid w:val="00B43F2F"/>
    <w:rsid w:val="00B44E28"/>
    <w:rsid w:val="00B46359"/>
    <w:rsid w:val="00B46ECC"/>
    <w:rsid w:val="00B46FEE"/>
    <w:rsid w:val="00B476DC"/>
    <w:rsid w:val="00B51C82"/>
    <w:rsid w:val="00B51F1E"/>
    <w:rsid w:val="00B53614"/>
    <w:rsid w:val="00B5432C"/>
    <w:rsid w:val="00B605D4"/>
    <w:rsid w:val="00B62244"/>
    <w:rsid w:val="00B646A7"/>
    <w:rsid w:val="00B646B1"/>
    <w:rsid w:val="00B64E35"/>
    <w:rsid w:val="00B65F1D"/>
    <w:rsid w:val="00B672A3"/>
    <w:rsid w:val="00B67C7F"/>
    <w:rsid w:val="00B702CC"/>
    <w:rsid w:val="00B70628"/>
    <w:rsid w:val="00B72185"/>
    <w:rsid w:val="00B73B16"/>
    <w:rsid w:val="00B74F3F"/>
    <w:rsid w:val="00B75DB2"/>
    <w:rsid w:val="00B76C78"/>
    <w:rsid w:val="00B77766"/>
    <w:rsid w:val="00B808B8"/>
    <w:rsid w:val="00B82B4C"/>
    <w:rsid w:val="00B8337F"/>
    <w:rsid w:val="00B83858"/>
    <w:rsid w:val="00B8730C"/>
    <w:rsid w:val="00B87A35"/>
    <w:rsid w:val="00B91101"/>
    <w:rsid w:val="00B91CA0"/>
    <w:rsid w:val="00B9229E"/>
    <w:rsid w:val="00B956A3"/>
    <w:rsid w:val="00BA0B62"/>
    <w:rsid w:val="00BA0C48"/>
    <w:rsid w:val="00BA10F3"/>
    <w:rsid w:val="00BA233F"/>
    <w:rsid w:val="00BA42B2"/>
    <w:rsid w:val="00BA45CF"/>
    <w:rsid w:val="00BA6E9E"/>
    <w:rsid w:val="00BB03C2"/>
    <w:rsid w:val="00BB26E0"/>
    <w:rsid w:val="00BB66B1"/>
    <w:rsid w:val="00BC3524"/>
    <w:rsid w:val="00BC67C2"/>
    <w:rsid w:val="00BC7569"/>
    <w:rsid w:val="00BC7902"/>
    <w:rsid w:val="00BC7989"/>
    <w:rsid w:val="00BD0347"/>
    <w:rsid w:val="00BD161E"/>
    <w:rsid w:val="00BD1639"/>
    <w:rsid w:val="00BD1CFA"/>
    <w:rsid w:val="00BD206D"/>
    <w:rsid w:val="00BD20C9"/>
    <w:rsid w:val="00BD5AD1"/>
    <w:rsid w:val="00BD7557"/>
    <w:rsid w:val="00BE1EBC"/>
    <w:rsid w:val="00BE373E"/>
    <w:rsid w:val="00BE37DD"/>
    <w:rsid w:val="00BE4271"/>
    <w:rsid w:val="00BE4ECF"/>
    <w:rsid w:val="00BE5206"/>
    <w:rsid w:val="00BE5E35"/>
    <w:rsid w:val="00BE6B45"/>
    <w:rsid w:val="00BE6CE4"/>
    <w:rsid w:val="00BE6F82"/>
    <w:rsid w:val="00BF58EF"/>
    <w:rsid w:val="00BF599B"/>
    <w:rsid w:val="00BF64D1"/>
    <w:rsid w:val="00BF6956"/>
    <w:rsid w:val="00BF6C59"/>
    <w:rsid w:val="00C00D99"/>
    <w:rsid w:val="00C039AB"/>
    <w:rsid w:val="00C07678"/>
    <w:rsid w:val="00C0786D"/>
    <w:rsid w:val="00C10E88"/>
    <w:rsid w:val="00C1171B"/>
    <w:rsid w:val="00C1195E"/>
    <w:rsid w:val="00C15FA9"/>
    <w:rsid w:val="00C173A2"/>
    <w:rsid w:val="00C21013"/>
    <w:rsid w:val="00C221D4"/>
    <w:rsid w:val="00C228F2"/>
    <w:rsid w:val="00C234AE"/>
    <w:rsid w:val="00C238CB"/>
    <w:rsid w:val="00C26776"/>
    <w:rsid w:val="00C3053B"/>
    <w:rsid w:val="00C307F8"/>
    <w:rsid w:val="00C314B4"/>
    <w:rsid w:val="00C31E9B"/>
    <w:rsid w:val="00C3251D"/>
    <w:rsid w:val="00C32842"/>
    <w:rsid w:val="00C32DAB"/>
    <w:rsid w:val="00C33370"/>
    <w:rsid w:val="00C33BFA"/>
    <w:rsid w:val="00C35792"/>
    <w:rsid w:val="00C378C1"/>
    <w:rsid w:val="00C37EA6"/>
    <w:rsid w:val="00C37F64"/>
    <w:rsid w:val="00C434FD"/>
    <w:rsid w:val="00C43AC4"/>
    <w:rsid w:val="00C43B26"/>
    <w:rsid w:val="00C453E6"/>
    <w:rsid w:val="00C51A8C"/>
    <w:rsid w:val="00C5655E"/>
    <w:rsid w:val="00C56669"/>
    <w:rsid w:val="00C57836"/>
    <w:rsid w:val="00C60E33"/>
    <w:rsid w:val="00C614F6"/>
    <w:rsid w:val="00C62AE0"/>
    <w:rsid w:val="00C63F33"/>
    <w:rsid w:val="00C65C46"/>
    <w:rsid w:val="00C713ED"/>
    <w:rsid w:val="00C7446E"/>
    <w:rsid w:val="00C74D93"/>
    <w:rsid w:val="00C75237"/>
    <w:rsid w:val="00C75AF7"/>
    <w:rsid w:val="00C774B0"/>
    <w:rsid w:val="00C827A5"/>
    <w:rsid w:val="00C82F15"/>
    <w:rsid w:val="00C83F5E"/>
    <w:rsid w:val="00C87A08"/>
    <w:rsid w:val="00C9083F"/>
    <w:rsid w:val="00C93A05"/>
    <w:rsid w:val="00C95065"/>
    <w:rsid w:val="00CA2048"/>
    <w:rsid w:val="00CA2AD9"/>
    <w:rsid w:val="00CA35E8"/>
    <w:rsid w:val="00CA4550"/>
    <w:rsid w:val="00CA4B46"/>
    <w:rsid w:val="00CA4EE7"/>
    <w:rsid w:val="00CB0A3B"/>
    <w:rsid w:val="00CB26F6"/>
    <w:rsid w:val="00CB27E5"/>
    <w:rsid w:val="00CB78DC"/>
    <w:rsid w:val="00CC414E"/>
    <w:rsid w:val="00CC5841"/>
    <w:rsid w:val="00CC6B0E"/>
    <w:rsid w:val="00CC6BE6"/>
    <w:rsid w:val="00CC7D48"/>
    <w:rsid w:val="00CD078B"/>
    <w:rsid w:val="00CD10FF"/>
    <w:rsid w:val="00CD2DEE"/>
    <w:rsid w:val="00CD4643"/>
    <w:rsid w:val="00CD669B"/>
    <w:rsid w:val="00CD690E"/>
    <w:rsid w:val="00CD6C3D"/>
    <w:rsid w:val="00CE06E8"/>
    <w:rsid w:val="00CE1FCE"/>
    <w:rsid w:val="00CE2BC0"/>
    <w:rsid w:val="00CE2D7D"/>
    <w:rsid w:val="00CE3275"/>
    <w:rsid w:val="00CE43A8"/>
    <w:rsid w:val="00CE675B"/>
    <w:rsid w:val="00CF0AE8"/>
    <w:rsid w:val="00CF43F3"/>
    <w:rsid w:val="00CF5658"/>
    <w:rsid w:val="00D00952"/>
    <w:rsid w:val="00D02103"/>
    <w:rsid w:val="00D03077"/>
    <w:rsid w:val="00D0607B"/>
    <w:rsid w:val="00D06B40"/>
    <w:rsid w:val="00D12B6C"/>
    <w:rsid w:val="00D14C1D"/>
    <w:rsid w:val="00D15AE8"/>
    <w:rsid w:val="00D20007"/>
    <w:rsid w:val="00D2355F"/>
    <w:rsid w:val="00D23808"/>
    <w:rsid w:val="00D24E28"/>
    <w:rsid w:val="00D24E83"/>
    <w:rsid w:val="00D266D4"/>
    <w:rsid w:val="00D3050A"/>
    <w:rsid w:val="00D3211E"/>
    <w:rsid w:val="00D337A0"/>
    <w:rsid w:val="00D3440D"/>
    <w:rsid w:val="00D35AE5"/>
    <w:rsid w:val="00D3645D"/>
    <w:rsid w:val="00D374D6"/>
    <w:rsid w:val="00D4127E"/>
    <w:rsid w:val="00D47A71"/>
    <w:rsid w:val="00D506F1"/>
    <w:rsid w:val="00D50872"/>
    <w:rsid w:val="00D51976"/>
    <w:rsid w:val="00D54D95"/>
    <w:rsid w:val="00D54DC7"/>
    <w:rsid w:val="00D56086"/>
    <w:rsid w:val="00D56157"/>
    <w:rsid w:val="00D56B47"/>
    <w:rsid w:val="00D57541"/>
    <w:rsid w:val="00D60E92"/>
    <w:rsid w:val="00D619D8"/>
    <w:rsid w:val="00D6281A"/>
    <w:rsid w:val="00D6283C"/>
    <w:rsid w:val="00D63D13"/>
    <w:rsid w:val="00D6468C"/>
    <w:rsid w:val="00D64CC8"/>
    <w:rsid w:val="00D66E13"/>
    <w:rsid w:val="00D71FAB"/>
    <w:rsid w:val="00D72A97"/>
    <w:rsid w:val="00D72D4B"/>
    <w:rsid w:val="00D7437D"/>
    <w:rsid w:val="00D74CDB"/>
    <w:rsid w:val="00D74D78"/>
    <w:rsid w:val="00D80F33"/>
    <w:rsid w:val="00D81D32"/>
    <w:rsid w:val="00D81D64"/>
    <w:rsid w:val="00D82386"/>
    <w:rsid w:val="00D826FB"/>
    <w:rsid w:val="00D83047"/>
    <w:rsid w:val="00D84474"/>
    <w:rsid w:val="00D85111"/>
    <w:rsid w:val="00D9218A"/>
    <w:rsid w:val="00D92443"/>
    <w:rsid w:val="00D92A68"/>
    <w:rsid w:val="00D94C03"/>
    <w:rsid w:val="00D96B3A"/>
    <w:rsid w:val="00DA2635"/>
    <w:rsid w:val="00DA2720"/>
    <w:rsid w:val="00DA3059"/>
    <w:rsid w:val="00DA43C7"/>
    <w:rsid w:val="00DA49A7"/>
    <w:rsid w:val="00DA4D7D"/>
    <w:rsid w:val="00DA5435"/>
    <w:rsid w:val="00DB261F"/>
    <w:rsid w:val="00DB59D1"/>
    <w:rsid w:val="00DC2FD2"/>
    <w:rsid w:val="00DC4C0C"/>
    <w:rsid w:val="00DC6BBA"/>
    <w:rsid w:val="00DD0258"/>
    <w:rsid w:val="00DD1096"/>
    <w:rsid w:val="00DD1416"/>
    <w:rsid w:val="00DD1FB5"/>
    <w:rsid w:val="00DD27FF"/>
    <w:rsid w:val="00DD2D92"/>
    <w:rsid w:val="00DD34B1"/>
    <w:rsid w:val="00DD5C64"/>
    <w:rsid w:val="00DD7E30"/>
    <w:rsid w:val="00DD7FC6"/>
    <w:rsid w:val="00DE20DF"/>
    <w:rsid w:val="00DE272D"/>
    <w:rsid w:val="00DE5078"/>
    <w:rsid w:val="00DE53C3"/>
    <w:rsid w:val="00DE5CAC"/>
    <w:rsid w:val="00DE7CA4"/>
    <w:rsid w:val="00DF1931"/>
    <w:rsid w:val="00DF2105"/>
    <w:rsid w:val="00DF2253"/>
    <w:rsid w:val="00DF3EAE"/>
    <w:rsid w:val="00E02288"/>
    <w:rsid w:val="00E02853"/>
    <w:rsid w:val="00E03872"/>
    <w:rsid w:val="00E04409"/>
    <w:rsid w:val="00E0515D"/>
    <w:rsid w:val="00E057C0"/>
    <w:rsid w:val="00E10408"/>
    <w:rsid w:val="00E10644"/>
    <w:rsid w:val="00E10756"/>
    <w:rsid w:val="00E10FD3"/>
    <w:rsid w:val="00E11664"/>
    <w:rsid w:val="00E15B4F"/>
    <w:rsid w:val="00E15C11"/>
    <w:rsid w:val="00E1613F"/>
    <w:rsid w:val="00E1654A"/>
    <w:rsid w:val="00E21876"/>
    <w:rsid w:val="00E252C3"/>
    <w:rsid w:val="00E25FD9"/>
    <w:rsid w:val="00E2680F"/>
    <w:rsid w:val="00E27EF4"/>
    <w:rsid w:val="00E30AAF"/>
    <w:rsid w:val="00E31067"/>
    <w:rsid w:val="00E3225E"/>
    <w:rsid w:val="00E32860"/>
    <w:rsid w:val="00E32E52"/>
    <w:rsid w:val="00E33933"/>
    <w:rsid w:val="00E35071"/>
    <w:rsid w:val="00E35633"/>
    <w:rsid w:val="00E36992"/>
    <w:rsid w:val="00E369CF"/>
    <w:rsid w:val="00E36D8F"/>
    <w:rsid w:val="00E36D93"/>
    <w:rsid w:val="00E36E74"/>
    <w:rsid w:val="00E40423"/>
    <w:rsid w:val="00E40620"/>
    <w:rsid w:val="00E41068"/>
    <w:rsid w:val="00E41A46"/>
    <w:rsid w:val="00E41E54"/>
    <w:rsid w:val="00E43C55"/>
    <w:rsid w:val="00E45BE5"/>
    <w:rsid w:val="00E464C3"/>
    <w:rsid w:val="00E46A71"/>
    <w:rsid w:val="00E46BBD"/>
    <w:rsid w:val="00E47339"/>
    <w:rsid w:val="00E51644"/>
    <w:rsid w:val="00E524FC"/>
    <w:rsid w:val="00E54125"/>
    <w:rsid w:val="00E5527C"/>
    <w:rsid w:val="00E57210"/>
    <w:rsid w:val="00E65FF3"/>
    <w:rsid w:val="00E6676D"/>
    <w:rsid w:val="00E67DC2"/>
    <w:rsid w:val="00E71205"/>
    <w:rsid w:val="00E72B4B"/>
    <w:rsid w:val="00E72C51"/>
    <w:rsid w:val="00E730FE"/>
    <w:rsid w:val="00E73350"/>
    <w:rsid w:val="00E76E5E"/>
    <w:rsid w:val="00E800D9"/>
    <w:rsid w:val="00E801EF"/>
    <w:rsid w:val="00E82E14"/>
    <w:rsid w:val="00E8370D"/>
    <w:rsid w:val="00E83CA9"/>
    <w:rsid w:val="00E86029"/>
    <w:rsid w:val="00E90E2D"/>
    <w:rsid w:val="00E91B40"/>
    <w:rsid w:val="00E91E96"/>
    <w:rsid w:val="00E92111"/>
    <w:rsid w:val="00E92AC9"/>
    <w:rsid w:val="00E94732"/>
    <w:rsid w:val="00E9488E"/>
    <w:rsid w:val="00E94BB1"/>
    <w:rsid w:val="00E96CD4"/>
    <w:rsid w:val="00E973BC"/>
    <w:rsid w:val="00E9791E"/>
    <w:rsid w:val="00EA1A01"/>
    <w:rsid w:val="00EA3B05"/>
    <w:rsid w:val="00EA56B8"/>
    <w:rsid w:val="00EA6C7B"/>
    <w:rsid w:val="00EB0FEE"/>
    <w:rsid w:val="00EB11DA"/>
    <w:rsid w:val="00EB1508"/>
    <w:rsid w:val="00EB2523"/>
    <w:rsid w:val="00EB4558"/>
    <w:rsid w:val="00EB4842"/>
    <w:rsid w:val="00EB5456"/>
    <w:rsid w:val="00EC115D"/>
    <w:rsid w:val="00EC3355"/>
    <w:rsid w:val="00ED4804"/>
    <w:rsid w:val="00ED6680"/>
    <w:rsid w:val="00EE0DFC"/>
    <w:rsid w:val="00EE26B3"/>
    <w:rsid w:val="00EE2D43"/>
    <w:rsid w:val="00EE5F0B"/>
    <w:rsid w:val="00EF038D"/>
    <w:rsid w:val="00EF0BBA"/>
    <w:rsid w:val="00EF1AEF"/>
    <w:rsid w:val="00EF32E3"/>
    <w:rsid w:val="00EF3A45"/>
    <w:rsid w:val="00EF50C7"/>
    <w:rsid w:val="00F001A3"/>
    <w:rsid w:val="00F05244"/>
    <w:rsid w:val="00F05353"/>
    <w:rsid w:val="00F06979"/>
    <w:rsid w:val="00F071DB"/>
    <w:rsid w:val="00F136D7"/>
    <w:rsid w:val="00F16054"/>
    <w:rsid w:val="00F1756C"/>
    <w:rsid w:val="00F20AC2"/>
    <w:rsid w:val="00F219D5"/>
    <w:rsid w:val="00F221A5"/>
    <w:rsid w:val="00F24301"/>
    <w:rsid w:val="00F26066"/>
    <w:rsid w:val="00F26751"/>
    <w:rsid w:val="00F26A8F"/>
    <w:rsid w:val="00F275E0"/>
    <w:rsid w:val="00F27759"/>
    <w:rsid w:val="00F27870"/>
    <w:rsid w:val="00F3178A"/>
    <w:rsid w:val="00F32FF2"/>
    <w:rsid w:val="00F34817"/>
    <w:rsid w:val="00F36F3B"/>
    <w:rsid w:val="00F40054"/>
    <w:rsid w:val="00F41C02"/>
    <w:rsid w:val="00F448FD"/>
    <w:rsid w:val="00F44966"/>
    <w:rsid w:val="00F44C92"/>
    <w:rsid w:val="00F504C4"/>
    <w:rsid w:val="00F51E90"/>
    <w:rsid w:val="00F5262D"/>
    <w:rsid w:val="00F54D68"/>
    <w:rsid w:val="00F55D5E"/>
    <w:rsid w:val="00F575FE"/>
    <w:rsid w:val="00F60CE3"/>
    <w:rsid w:val="00F612AB"/>
    <w:rsid w:val="00F63160"/>
    <w:rsid w:val="00F63D7C"/>
    <w:rsid w:val="00F6448F"/>
    <w:rsid w:val="00F6634F"/>
    <w:rsid w:val="00F66FF8"/>
    <w:rsid w:val="00F670E4"/>
    <w:rsid w:val="00F678E1"/>
    <w:rsid w:val="00F679D2"/>
    <w:rsid w:val="00F70390"/>
    <w:rsid w:val="00F708A6"/>
    <w:rsid w:val="00F70C8E"/>
    <w:rsid w:val="00F71EFA"/>
    <w:rsid w:val="00F721E2"/>
    <w:rsid w:val="00F731CA"/>
    <w:rsid w:val="00F733B3"/>
    <w:rsid w:val="00F7763C"/>
    <w:rsid w:val="00F80234"/>
    <w:rsid w:val="00F82417"/>
    <w:rsid w:val="00F85F74"/>
    <w:rsid w:val="00F87001"/>
    <w:rsid w:val="00F91C04"/>
    <w:rsid w:val="00F940B8"/>
    <w:rsid w:val="00F949C7"/>
    <w:rsid w:val="00F95EBE"/>
    <w:rsid w:val="00F960AF"/>
    <w:rsid w:val="00F9789B"/>
    <w:rsid w:val="00FA06D7"/>
    <w:rsid w:val="00FA149B"/>
    <w:rsid w:val="00FA1982"/>
    <w:rsid w:val="00FA35B4"/>
    <w:rsid w:val="00FA498E"/>
    <w:rsid w:val="00FA6A5C"/>
    <w:rsid w:val="00FA71E9"/>
    <w:rsid w:val="00FB19B6"/>
    <w:rsid w:val="00FB4929"/>
    <w:rsid w:val="00FB4D7E"/>
    <w:rsid w:val="00FB64F4"/>
    <w:rsid w:val="00FB6DA1"/>
    <w:rsid w:val="00FB7B7F"/>
    <w:rsid w:val="00FC0F92"/>
    <w:rsid w:val="00FC1AD0"/>
    <w:rsid w:val="00FC2B6E"/>
    <w:rsid w:val="00FC4793"/>
    <w:rsid w:val="00FC789E"/>
    <w:rsid w:val="00FD009A"/>
    <w:rsid w:val="00FD393E"/>
    <w:rsid w:val="00FD6765"/>
    <w:rsid w:val="00FD6E51"/>
    <w:rsid w:val="00FE00E0"/>
    <w:rsid w:val="00FE14FD"/>
    <w:rsid w:val="00FE377F"/>
    <w:rsid w:val="00FE387A"/>
    <w:rsid w:val="00FE4195"/>
    <w:rsid w:val="00FE4FAF"/>
    <w:rsid w:val="00FE57B5"/>
    <w:rsid w:val="00FE5E06"/>
    <w:rsid w:val="00FE5E75"/>
    <w:rsid w:val="00FE6192"/>
    <w:rsid w:val="00FF22EA"/>
    <w:rsid w:val="00FF23A7"/>
    <w:rsid w:val="00FF23BE"/>
    <w:rsid w:val="00FF2DA6"/>
    <w:rsid w:val="00FF3084"/>
    <w:rsid w:val="00FF54E9"/>
    <w:rsid w:val="00FF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30770-B259-4ED6-8EA7-5BD88ADE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619F9"/>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A619F9"/>
    <w:rPr>
      <w:rFonts w:ascii="Times New Roman" w:eastAsia="Times New Roman" w:hAnsi="Times New Roman" w:cs="Times New Roman"/>
      <w:b/>
      <w:sz w:val="24"/>
      <w:szCs w:val="20"/>
    </w:rPr>
  </w:style>
  <w:style w:type="paragraph" w:styleId="ListParagraph">
    <w:name w:val="List Paragraph"/>
    <w:basedOn w:val="Normal"/>
    <w:uiPriority w:val="34"/>
    <w:qFormat/>
    <w:rsid w:val="00A619F9"/>
    <w:pPr>
      <w:ind w:left="720"/>
      <w:contextualSpacing/>
    </w:pPr>
  </w:style>
  <w:style w:type="character" w:styleId="Hyperlink">
    <w:name w:val="Hyperlink"/>
    <w:rsid w:val="004732D6"/>
    <w:rPr>
      <w:color w:val="0000FF"/>
      <w:u w:val="single"/>
    </w:rPr>
  </w:style>
  <w:style w:type="paragraph" w:styleId="NormalWeb">
    <w:name w:val="Normal (Web)"/>
    <w:basedOn w:val="Normal"/>
    <w:uiPriority w:val="99"/>
    <w:semiHidden/>
    <w:unhideWhenUsed/>
    <w:rsid w:val="000767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6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4955">
      <w:bodyDiv w:val="1"/>
      <w:marLeft w:val="0"/>
      <w:marRight w:val="0"/>
      <w:marTop w:val="0"/>
      <w:marBottom w:val="0"/>
      <w:divBdr>
        <w:top w:val="none" w:sz="0" w:space="0" w:color="auto"/>
        <w:left w:val="none" w:sz="0" w:space="0" w:color="auto"/>
        <w:bottom w:val="none" w:sz="0" w:space="0" w:color="auto"/>
        <w:right w:val="none" w:sz="0" w:space="0" w:color="auto"/>
      </w:divBdr>
    </w:div>
    <w:div w:id="8489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n@coba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9796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Nicoletti</dc:creator>
  <cp:keywords/>
  <dc:description/>
  <cp:lastModifiedBy>Melissa Nicoletti</cp:lastModifiedBy>
  <cp:revision>2</cp:revision>
  <cp:lastPrinted>2017-11-01T15:09:00Z</cp:lastPrinted>
  <dcterms:created xsi:type="dcterms:W3CDTF">2017-11-01T15:53:00Z</dcterms:created>
  <dcterms:modified xsi:type="dcterms:W3CDTF">2017-11-01T15:53:00Z</dcterms:modified>
</cp:coreProperties>
</file>